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6B1ACE" w:rsidRPr="002F128F" w14:paraId="46007585" w14:textId="77777777" w:rsidTr="585D353D">
        <w:trPr>
          <w:trHeight w:val="300"/>
        </w:trPr>
        <w:tc>
          <w:tcPr>
            <w:tcW w:w="2689" w:type="dxa"/>
          </w:tcPr>
          <w:p w14:paraId="6189604F" w14:textId="77777777" w:rsidR="006B1ACE" w:rsidRPr="002F128F" w:rsidRDefault="006B1ACE">
            <w:pPr>
              <w:rPr>
                <w:rFonts w:ascii="Calibri" w:hAnsi="Calibri" w:cs="Calibri"/>
              </w:rPr>
            </w:pPr>
          </w:p>
          <w:p w14:paraId="79258927" w14:textId="7440FF3F" w:rsidR="006B1ACE" w:rsidRPr="002F128F" w:rsidRDefault="006B1ACE" w:rsidP="006B1ACE">
            <w:pPr>
              <w:pStyle w:val="Heading2"/>
              <w:rPr>
                <w:rFonts w:ascii="Calibri" w:hAnsi="Calibri" w:cs="Calibri"/>
                <w:b/>
                <w:bCs/>
                <w:sz w:val="22"/>
                <w:szCs w:val="22"/>
              </w:rPr>
            </w:pPr>
            <w:r w:rsidRPr="002F128F">
              <w:rPr>
                <w:rFonts w:ascii="Calibri" w:hAnsi="Calibri" w:cs="Calibri"/>
                <w:b/>
                <w:bCs/>
                <w:color w:val="auto"/>
                <w:sz w:val="22"/>
                <w:szCs w:val="22"/>
              </w:rPr>
              <w:t>Job Description</w:t>
            </w:r>
          </w:p>
        </w:tc>
        <w:tc>
          <w:tcPr>
            <w:tcW w:w="6327" w:type="dxa"/>
          </w:tcPr>
          <w:p w14:paraId="300B8BD7" w14:textId="77777777" w:rsidR="006B1ACE" w:rsidRPr="002F128F" w:rsidRDefault="006B1ACE">
            <w:pPr>
              <w:rPr>
                <w:rFonts w:ascii="Calibri" w:hAnsi="Calibri" w:cs="Calibri"/>
              </w:rPr>
            </w:pPr>
          </w:p>
        </w:tc>
      </w:tr>
      <w:tr w:rsidR="006B1ACE" w:rsidRPr="002F128F" w14:paraId="3DC8761D" w14:textId="77777777" w:rsidTr="585D353D">
        <w:trPr>
          <w:trHeight w:val="300"/>
        </w:trPr>
        <w:tc>
          <w:tcPr>
            <w:tcW w:w="2689" w:type="dxa"/>
          </w:tcPr>
          <w:p w14:paraId="1AA954EC" w14:textId="77777777" w:rsidR="006B1ACE" w:rsidRPr="002F128F" w:rsidRDefault="006B1ACE">
            <w:pPr>
              <w:rPr>
                <w:rFonts w:ascii="Calibri" w:hAnsi="Calibri" w:cs="Calibri"/>
              </w:rPr>
            </w:pPr>
          </w:p>
        </w:tc>
        <w:tc>
          <w:tcPr>
            <w:tcW w:w="6327" w:type="dxa"/>
          </w:tcPr>
          <w:p w14:paraId="6D2BA0E6" w14:textId="77777777" w:rsidR="006B1ACE" w:rsidRPr="002F128F" w:rsidRDefault="006B1ACE">
            <w:pPr>
              <w:rPr>
                <w:rFonts w:ascii="Calibri" w:hAnsi="Calibri" w:cs="Calibri"/>
              </w:rPr>
            </w:pPr>
          </w:p>
        </w:tc>
      </w:tr>
      <w:tr w:rsidR="006B1ACE" w:rsidRPr="002F128F" w14:paraId="0241EB22" w14:textId="77777777" w:rsidTr="585D353D">
        <w:trPr>
          <w:trHeight w:val="300"/>
        </w:trPr>
        <w:tc>
          <w:tcPr>
            <w:tcW w:w="2689" w:type="dxa"/>
          </w:tcPr>
          <w:p w14:paraId="4E68195D" w14:textId="208B1890" w:rsidR="006B1ACE" w:rsidRPr="002F128F" w:rsidRDefault="006B1ACE">
            <w:pPr>
              <w:rPr>
                <w:rFonts w:ascii="Calibri" w:hAnsi="Calibri" w:cs="Calibri"/>
                <w:b/>
                <w:bCs/>
              </w:rPr>
            </w:pPr>
            <w:r w:rsidRPr="002F128F">
              <w:rPr>
                <w:rFonts w:ascii="Calibri" w:hAnsi="Calibri" w:cs="Calibri"/>
                <w:b/>
                <w:bCs/>
              </w:rPr>
              <w:t>Post</w:t>
            </w:r>
          </w:p>
        </w:tc>
        <w:tc>
          <w:tcPr>
            <w:tcW w:w="6327" w:type="dxa"/>
          </w:tcPr>
          <w:p w14:paraId="0AA1F508" w14:textId="3DB19C4B" w:rsidR="006B1ACE" w:rsidRPr="002F128F" w:rsidRDefault="1A860B90" w:rsidP="3552DFF3">
            <w:pPr>
              <w:rPr>
                <w:rFonts w:ascii="Calibri" w:hAnsi="Calibri" w:cs="Calibri"/>
              </w:rPr>
            </w:pPr>
            <w:r w:rsidRPr="002F128F">
              <w:rPr>
                <w:rFonts w:ascii="Calibri" w:hAnsi="Calibri" w:cs="Calibri"/>
              </w:rPr>
              <w:t>Programme</w:t>
            </w:r>
            <w:r w:rsidR="788A7CC2" w:rsidRPr="002F128F">
              <w:rPr>
                <w:rFonts w:ascii="Calibri" w:hAnsi="Calibri" w:cs="Calibri"/>
              </w:rPr>
              <w:t xml:space="preserve"> </w:t>
            </w:r>
            <w:r w:rsidR="31628533" w:rsidRPr="002F128F">
              <w:rPr>
                <w:rFonts w:ascii="Calibri" w:hAnsi="Calibri" w:cs="Calibri"/>
              </w:rPr>
              <w:t>Manager</w:t>
            </w:r>
            <w:r w:rsidR="04868BCE" w:rsidRPr="002F128F">
              <w:rPr>
                <w:rFonts w:ascii="Calibri" w:hAnsi="Calibri" w:cs="Calibri"/>
              </w:rPr>
              <w:t xml:space="preserve"> (Experiences of Care)</w:t>
            </w:r>
          </w:p>
        </w:tc>
      </w:tr>
      <w:tr w:rsidR="006B1ACE" w:rsidRPr="002F128F" w14:paraId="50E911A8" w14:textId="77777777" w:rsidTr="585D353D">
        <w:trPr>
          <w:trHeight w:val="300"/>
        </w:trPr>
        <w:tc>
          <w:tcPr>
            <w:tcW w:w="2689" w:type="dxa"/>
          </w:tcPr>
          <w:p w14:paraId="35E625CF" w14:textId="77777777" w:rsidR="006B1ACE" w:rsidRPr="002F128F" w:rsidRDefault="006B1ACE">
            <w:pPr>
              <w:rPr>
                <w:rFonts w:ascii="Calibri" w:hAnsi="Calibri" w:cs="Calibri"/>
                <w:b/>
                <w:bCs/>
              </w:rPr>
            </w:pPr>
          </w:p>
        </w:tc>
        <w:tc>
          <w:tcPr>
            <w:tcW w:w="6327" w:type="dxa"/>
          </w:tcPr>
          <w:p w14:paraId="5945415A" w14:textId="77777777" w:rsidR="006B1ACE" w:rsidRPr="002F128F" w:rsidRDefault="006B1ACE">
            <w:pPr>
              <w:rPr>
                <w:rFonts w:ascii="Calibri" w:hAnsi="Calibri" w:cs="Calibri"/>
              </w:rPr>
            </w:pPr>
          </w:p>
        </w:tc>
      </w:tr>
      <w:tr w:rsidR="006B1ACE" w:rsidRPr="002F128F" w14:paraId="3CBDF6CA" w14:textId="77777777" w:rsidTr="585D353D">
        <w:trPr>
          <w:trHeight w:val="300"/>
        </w:trPr>
        <w:tc>
          <w:tcPr>
            <w:tcW w:w="2689" w:type="dxa"/>
          </w:tcPr>
          <w:p w14:paraId="18572C75" w14:textId="6553A9E4" w:rsidR="00B6148B" w:rsidRPr="002F128F" w:rsidRDefault="006B1ACE">
            <w:pPr>
              <w:rPr>
                <w:rFonts w:ascii="Calibri" w:hAnsi="Calibri" w:cs="Calibri"/>
                <w:b/>
                <w:bCs/>
              </w:rPr>
            </w:pPr>
            <w:r w:rsidRPr="002F128F">
              <w:rPr>
                <w:rFonts w:ascii="Calibri" w:hAnsi="Calibri" w:cs="Calibri"/>
                <w:b/>
                <w:bCs/>
              </w:rPr>
              <w:t>Salary</w:t>
            </w:r>
          </w:p>
        </w:tc>
        <w:tc>
          <w:tcPr>
            <w:tcW w:w="6327" w:type="dxa"/>
          </w:tcPr>
          <w:p w14:paraId="6351307C" w14:textId="5BCE0CAD" w:rsidR="00B6148B" w:rsidRPr="002F128F" w:rsidRDefault="1BFC8D57">
            <w:pPr>
              <w:rPr>
                <w:rFonts w:ascii="Calibri" w:hAnsi="Calibri" w:cs="Calibri"/>
              </w:rPr>
            </w:pPr>
            <w:r w:rsidRPr="002F128F">
              <w:rPr>
                <w:rFonts w:ascii="Calibri" w:hAnsi="Calibri" w:cs="Calibri"/>
              </w:rPr>
              <w:t>£</w:t>
            </w:r>
            <w:r w:rsidR="502CD9CC" w:rsidRPr="002F128F">
              <w:rPr>
                <w:rFonts w:ascii="Calibri" w:hAnsi="Calibri" w:cs="Calibri"/>
              </w:rPr>
              <w:t>38,000 - £46,000</w:t>
            </w:r>
            <w:r w:rsidR="2840BE11" w:rsidRPr="002F128F">
              <w:rPr>
                <w:rFonts w:ascii="Calibri" w:hAnsi="Calibri" w:cs="Calibri"/>
              </w:rPr>
              <w:t xml:space="preserve"> </w:t>
            </w:r>
            <w:r w:rsidR="002F128F" w:rsidRPr="002F128F">
              <w:rPr>
                <w:rFonts w:ascii="Calibri" w:hAnsi="Calibri" w:cs="Calibri"/>
              </w:rPr>
              <w:t xml:space="preserve">p.a. </w:t>
            </w:r>
            <w:r w:rsidR="4983C198" w:rsidRPr="002F128F">
              <w:rPr>
                <w:rFonts w:ascii="Calibri" w:hAnsi="Calibri" w:cs="Calibri"/>
              </w:rPr>
              <w:t>(5% Pension contribution</w:t>
            </w:r>
            <w:r w:rsidR="1805A4A0" w:rsidRPr="002F128F">
              <w:rPr>
                <w:rFonts w:ascii="Calibri" w:hAnsi="Calibri" w:cs="Calibri"/>
              </w:rPr>
              <w:t>)</w:t>
            </w:r>
          </w:p>
        </w:tc>
      </w:tr>
      <w:tr w:rsidR="002E3F6B" w:rsidRPr="002F128F" w14:paraId="04B32642" w14:textId="77777777" w:rsidTr="585D353D">
        <w:trPr>
          <w:trHeight w:val="300"/>
        </w:trPr>
        <w:tc>
          <w:tcPr>
            <w:tcW w:w="2689" w:type="dxa"/>
          </w:tcPr>
          <w:p w14:paraId="1B91F6BD" w14:textId="77777777" w:rsidR="002E3F6B" w:rsidRPr="002F128F" w:rsidRDefault="002E3F6B">
            <w:pPr>
              <w:rPr>
                <w:rFonts w:ascii="Calibri" w:hAnsi="Calibri" w:cs="Calibri"/>
                <w:b/>
                <w:bCs/>
              </w:rPr>
            </w:pPr>
          </w:p>
        </w:tc>
        <w:tc>
          <w:tcPr>
            <w:tcW w:w="6327" w:type="dxa"/>
          </w:tcPr>
          <w:p w14:paraId="49B37598" w14:textId="77777777" w:rsidR="002E3F6B" w:rsidRPr="002F128F" w:rsidRDefault="002E3F6B">
            <w:pPr>
              <w:rPr>
                <w:rFonts w:ascii="Calibri" w:hAnsi="Calibri" w:cs="Calibri"/>
              </w:rPr>
            </w:pPr>
          </w:p>
        </w:tc>
      </w:tr>
      <w:tr w:rsidR="002E3F6B" w:rsidRPr="002F128F" w14:paraId="0FC623A8" w14:textId="77777777" w:rsidTr="585D353D">
        <w:trPr>
          <w:trHeight w:val="300"/>
        </w:trPr>
        <w:tc>
          <w:tcPr>
            <w:tcW w:w="2689" w:type="dxa"/>
          </w:tcPr>
          <w:p w14:paraId="5F57293F" w14:textId="4AE55A4D" w:rsidR="002E3F6B" w:rsidRPr="002F128F" w:rsidRDefault="002E3F6B">
            <w:pPr>
              <w:rPr>
                <w:rFonts w:ascii="Calibri" w:hAnsi="Calibri" w:cs="Calibri"/>
                <w:b/>
                <w:bCs/>
              </w:rPr>
            </w:pPr>
            <w:r w:rsidRPr="002F128F">
              <w:rPr>
                <w:rFonts w:ascii="Calibri" w:hAnsi="Calibri" w:cs="Calibri"/>
                <w:b/>
                <w:bCs/>
              </w:rPr>
              <w:t>Contract</w:t>
            </w:r>
          </w:p>
        </w:tc>
        <w:tc>
          <w:tcPr>
            <w:tcW w:w="6327" w:type="dxa"/>
          </w:tcPr>
          <w:p w14:paraId="2DD6429C" w14:textId="132DB51F" w:rsidR="002E3F6B" w:rsidRPr="002F128F" w:rsidRDefault="00B076E6" w:rsidP="3552DFF3">
            <w:pPr>
              <w:rPr>
                <w:rFonts w:ascii="Calibri" w:hAnsi="Calibri" w:cs="Calibri"/>
              </w:rPr>
            </w:pPr>
            <w:r w:rsidRPr="002F128F">
              <w:rPr>
                <w:rFonts w:ascii="Calibri" w:hAnsi="Calibri" w:cs="Calibri"/>
              </w:rPr>
              <w:t>Permanent</w:t>
            </w:r>
            <w:r w:rsidR="000D332B" w:rsidRPr="002F128F">
              <w:rPr>
                <w:rFonts w:ascii="Calibri" w:hAnsi="Calibri" w:cs="Calibri"/>
              </w:rPr>
              <w:t xml:space="preserve"> </w:t>
            </w:r>
          </w:p>
        </w:tc>
      </w:tr>
      <w:tr w:rsidR="006B1ACE" w:rsidRPr="002F128F" w14:paraId="5134DEB7" w14:textId="77777777" w:rsidTr="585D353D">
        <w:trPr>
          <w:trHeight w:val="300"/>
        </w:trPr>
        <w:tc>
          <w:tcPr>
            <w:tcW w:w="2689" w:type="dxa"/>
          </w:tcPr>
          <w:p w14:paraId="5EB172E1" w14:textId="77777777" w:rsidR="006B1ACE" w:rsidRPr="002F128F" w:rsidRDefault="006B1ACE">
            <w:pPr>
              <w:rPr>
                <w:rFonts w:ascii="Calibri" w:hAnsi="Calibri" w:cs="Calibri"/>
                <w:b/>
                <w:bCs/>
              </w:rPr>
            </w:pPr>
          </w:p>
        </w:tc>
        <w:tc>
          <w:tcPr>
            <w:tcW w:w="6327" w:type="dxa"/>
          </w:tcPr>
          <w:p w14:paraId="5891173A" w14:textId="77777777" w:rsidR="006B1ACE" w:rsidRPr="002F128F" w:rsidRDefault="006B1ACE">
            <w:pPr>
              <w:rPr>
                <w:rFonts w:ascii="Calibri" w:hAnsi="Calibri" w:cs="Calibri"/>
              </w:rPr>
            </w:pPr>
          </w:p>
        </w:tc>
      </w:tr>
      <w:tr w:rsidR="006B1ACE" w:rsidRPr="002F128F" w14:paraId="79201A79" w14:textId="77777777" w:rsidTr="585D353D">
        <w:trPr>
          <w:trHeight w:val="300"/>
        </w:trPr>
        <w:tc>
          <w:tcPr>
            <w:tcW w:w="2689" w:type="dxa"/>
          </w:tcPr>
          <w:p w14:paraId="42AAD7A7" w14:textId="4877B3FB" w:rsidR="006B1ACE" w:rsidRPr="002F128F" w:rsidRDefault="006B1ACE">
            <w:pPr>
              <w:rPr>
                <w:rFonts w:ascii="Calibri" w:hAnsi="Calibri" w:cs="Calibri"/>
                <w:b/>
                <w:bCs/>
              </w:rPr>
            </w:pPr>
            <w:r w:rsidRPr="002F128F">
              <w:rPr>
                <w:rFonts w:ascii="Calibri" w:hAnsi="Calibri" w:cs="Calibri"/>
                <w:b/>
                <w:bCs/>
              </w:rPr>
              <w:t>Hours</w:t>
            </w:r>
          </w:p>
        </w:tc>
        <w:tc>
          <w:tcPr>
            <w:tcW w:w="6327" w:type="dxa"/>
          </w:tcPr>
          <w:p w14:paraId="2F1FFC55" w14:textId="2069D434" w:rsidR="006B1ACE" w:rsidRPr="002F128F" w:rsidRDefault="00541D09">
            <w:pPr>
              <w:rPr>
                <w:rFonts w:ascii="Calibri" w:hAnsi="Calibri" w:cs="Calibri"/>
              </w:rPr>
            </w:pPr>
            <w:r w:rsidRPr="002F128F">
              <w:rPr>
                <w:rFonts w:ascii="Calibri" w:hAnsi="Calibri" w:cs="Calibri"/>
              </w:rPr>
              <w:t>35 hours per week (we will consider part time)</w:t>
            </w:r>
          </w:p>
        </w:tc>
      </w:tr>
      <w:tr w:rsidR="006B1ACE" w:rsidRPr="002F128F" w14:paraId="4EBA79A4" w14:textId="77777777" w:rsidTr="585D353D">
        <w:trPr>
          <w:trHeight w:val="300"/>
        </w:trPr>
        <w:tc>
          <w:tcPr>
            <w:tcW w:w="2689" w:type="dxa"/>
          </w:tcPr>
          <w:p w14:paraId="21CB32E4" w14:textId="77777777" w:rsidR="006B1ACE" w:rsidRPr="002F128F" w:rsidRDefault="006B1ACE">
            <w:pPr>
              <w:rPr>
                <w:rFonts w:ascii="Calibri" w:hAnsi="Calibri" w:cs="Calibri"/>
                <w:b/>
                <w:bCs/>
              </w:rPr>
            </w:pPr>
          </w:p>
        </w:tc>
        <w:tc>
          <w:tcPr>
            <w:tcW w:w="6327" w:type="dxa"/>
          </w:tcPr>
          <w:p w14:paraId="0B6C2455" w14:textId="77777777" w:rsidR="006B1ACE" w:rsidRPr="002F128F" w:rsidRDefault="006B1ACE">
            <w:pPr>
              <w:rPr>
                <w:rFonts w:ascii="Calibri" w:hAnsi="Calibri" w:cs="Calibri"/>
              </w:rPr>
            </w:pPr>
          </w:p>
        </w:tc>
      </w:tr>
      <w:tr w:rsidR="006B1ACE" w:rsidRPr="002F128F" w14:paraId="58F5F1A1" w14:textId="77777777" w:rsidTr="585D353D">
        <w:trPr>
          <w:trHeight w:val="300"/>
        </w:trPr>
        <w:tc>
          <w:tcPr>
            <w:tcW w:w="2689" w:type="dxa"/>
          </w:tcPr>
          <w:p w14:paraId="1A991C62" w14:textId="10E4DB70" w:rsidR="006B1ACE" w:rsidRPr="002F128F" w:rsidRDefault="006B1ACE">
            <w:pPr>
              <w:rPr>
                <w:rFonts w:ascii="Calibri" w:hAnsi="Calibri" w:cs="Calibri"/>
                <w:b/>
                <w:bCs/>
              </w:rPr>
            </w:pPr>
            <w:r w:rsidRPr="002F128F">
              <w:rPr>
                <w:rFonts w:ascii="Calibri" w:hAnsi="Calibri" w:cs="Calibri"/>
                <w:b/>
                <w:bCs/>
              </w:rPr>
              <w:t>Location</w:t>
            </w:r>
          </w:p>
        </w:tc>
        <w:tc>
          <w:tcPr>
            <w:tcW w:w="6327" w:type="dxa"/>
          </w:tcPr>
          <w:p w14:paraId="7EE2AC39" w14:textId="7EB2F8A5" w:rsidR="006B1ACE" w:rsidRPr="002F128F" w:rsidRDefault="006B1ACE">
            <w:pPr>
              <w:rPr>
                <w:rFonts w:ascii="Calibri" w:hAnsi="Calibri" w:cs="Calibri"/>
              </w:rPr>
            </w:pPr>
            <w:r w:rsidRPr="002F128F">
              <w:rPr>
                <w:rFonts w:ascii="Calibri" w:hAnsi="Calibri" w:cs="Calibri"/>
              </w:rPr>
              <w:t>Hybrid – Home working and London office</w:t>
            </w:r>
          </w:p>
        </w:tc>
      </w:tr>
      <w:tr w:rsidR="006B1ACE" w:rsidRPr="002F128F" w14:paraId="32D44F82" w14:textId="77777777" w:rsidTr="585D353D">
        <w:trPr>
          <w:trHeight w:val="300"/>
        </w:trPr>
        <w:tc>
          <w:tcPr>
            <w:tcW w:w="2689" w:type="dxa"/>
          </w:tcPr>
          <w:p w14:paraId="2743B92D" w14:textId="77777777" w:rsidR="006B1ACE" w:rsidRPr="002F128F" w:rsidRDefault="006B1ACE">
            <w:pPr>
              <w:rPr>
                <w:rFonts w:ascii="Calibri" w:hAnsi="Calibri" w:cs="Calibri"/>
                <w:b/>
                <w:bCs/>
              </w:rPr>
            </w:pPr>
          </w:p>
        </w:tc>
        <w:tc>
          <w:tcPr>
            <w:tcW w:w="6327" w:type="dxa"/>
          </w:tcPr>
          <w:p w14:paraId="6C23C1F2" w14:textId="77777777" w:rsidR="006B1ACE" w:rsidRPr="002F128F" w:rsidRDefault="006B1ACE">
            <w:pPr>
              <w:rPr>
                <w:rFonts w:ascii="Calibri" w:hAnsi="Calibri" w:cs="Calibri"/>
              </w:rPr>
            </w:pPr>
          </w:p>
        </w:tc>
      </w:tr>
      <w:tr w:rsidR="006B1ACE" w:rsidRPr="002F128F" w14:paraId="0DD07AC5" w14:textId="77777777" w:rsidTr="585D353D">
        <w:trPr>
          <w:trHeight w:val="300"/>
        </w:trPr>
        <w:tc>
          <w:tcPr>
            <w:tcW w:w="2689" w:type="dxa"/>
          </w:tcPr>
          <w:p w14:paraId="2CDEF18A" w14:textId="6B381CC5" w:rsidR="006B1ACE" w:rsidRPr="002F128F" w:rsidRDefault="006B1ACE">
            <w:pPr>
              <w:rPr>
                <w:rFonts w:ascii="Calibri" w:hAnsi="Calibri" w:cs="Calibri"/>
                <w:b/>
                <w:bCs/>
              </w:rPr>
            </w:pPr>
            <w:r w:rsidRPr="002F128F">
              <w:rPr>
                <w:rFonts w:ascii="Calibri" w:hAnsi="Calibri" w:cs="Calibri"/>
                <w:b/>
                <w:bCs/>
              </w:rPr>
              <w:t>Accountable to</w:t>
            </w:r>
          </w:p>
        </w:tc>
        <w:tc>
          <w:tcPr>
            <w:tcW w:w="6327" w:type="dxa"/>
          </w:tcPr>
          <w:p w14:paraId="7FE4F679" w14:textId="007BD386" w:rsidR="006B1ACE" w:rsidRPr="002F128F" w:rsidRDefault="006B1ACE">
            <w:pPr>
              <w:rPr>
                <w:rFonts w:ascii="Calibri" w:hAnsi="Calibri" w:cs="Calibri"/>
              </w:rPr>
            </w:pPr>
            <w:r w:rsidRPr="002F128F">
              <w:rPr>
                <w:rFonts w:ascii="Calibri" w:hAnsi="Calibri" w:cs="Calibri"/>
              </w:rPr>
              <w:t>CEO The Point of Care Foundation</w:t>
            </w:r>
          </w:p>
        </w:tc>
      </w:tr>
      <w:tr w:rsidR="006B1ACE" w:rsidRPr="002F128F" w14:paraId="743CBD10" w14:textId="77777777" w:rsidTr="585D353D">
        <w:trPr>
          <w:trHeight w:val="300"/>
        </w:trPr>
        <w:tc>
          <w:tcPr>
            <w:tcW w:w="2689" w:type="dxa"/>
          </w:tcPr>
          <w:p w14:paraId="0DFA9FB2" w14:textId="77777777" w:rsidR="006B1ACE" w:rsidRPr="002F128F" w:rsidRDefault="006B1ACE">
            <w:pPr>
              <w:rPr>
                <w:rFonts w:ascii="Calibri" w:hAnsi="Calibri" w:cs="Calibri"/>
                <w:b/>
                <w:bCs/>
              </w:rPr>
            </w:pPr>
          </w:p>
        </w:tc>
        <w:tc>
          <w:tcPr>
            <w:tcW w:w="6327" w:type="dxa"/>
          </w:tcPr>
          <w:p w14:paraId="62CD2CCE" w14:textId="77777777" w:rsidR="006B1ACE" w:rsidRPr="002F128F" w:rsidRDefault="006B1ACE">
            <w:pPr>
              <w:rPr>
                <w:rFonts w:ascii="Calibri" w:hAnsi="Calibri" w:cs="Calibri"/>
              </w:rPr>
            </w:pPr>
          </w:p>
        </w:tc>
      </w:tr>
      <w:tr w:rsidR="006B1ACE" w:rsidRPr="002F128F" w14:paraId="7C2A2B17" w14:textId="77777777" w:rsidTr="585D353D">
        <w:trPr>
          <w:trHeight w:val="300"/>
        </w:trPr>
        <w:tc>
          <w:tcPr>
            <w:tcW w:w="2689" w:type="dxa"/>
          </w:tcPr>
          <w:p w14:paraId="0083C16F" w14:textId="66D2E48C" w:rsidR="006B1ACE" w:rsidRPr="002F128F" w:rsidRDefault="006B1ACE">
            <w:pPr>
              <w:rPr>
                <w:rFonts w:ascii="Calibri" w:hAnsi="Calibri" w:cs="Calibri"/>
                <w:b/>
                <w:bCs/>
              </w:rPr>
            </w:pPr>
            <w:r w:rsidRPr="002F128F">
              <w:rPr>
                <w:rFonts w:ascii="Calibri" w:hAnsi="Calibri" w:cs="Calibri"/>
                <w:b/>
                <w:bCs/>
              </w:rPr>
              <w:t>Responsible to</w:t>
            </w:r>
          </w:p>
        </w:tc>
        <w:tc>
          <w:tcPr>
            <w:tcW w:w="6327" w:type="dxa"/>
          </w:tcPr>
          <w:p w14:paraId="59A0780B" w14:textId="31177CA9" w:rsidR="006B1ACE" w:rsidRPr="002F128F" w:rsidRDefault="3A922DE7" w:rsidP="3552DFF3">
            <w:pPr>
              <w:rPr>
                <w:rFonts w:ascii="Calibri" w:hAnsi="Calibri" w:cs="Calibri"/>
              </w:rPr>
            </w:pPr>
            <w:r w:rsidRPr="002F128F">
              <w:rPr>
                <w:rFonts w:ascii="Calibri" w:hAnsi="Calibri" w:cs="Calibri"/>
              </w:rPr>
              <w:t xml:space="preserve">Programme lead - </w:t>
            </w:r>
            <w:r w:rsidR="31628533" w:rsidRPr="002F128F">
              <w:rPr>
                <w:rFonts w:ascii="Calibri" w:hAnsi="Calibri" w:cs="Calibri"/>
              </w:rPr>
              <w:t xml:space="preserve">Experiences of Care </w:t>
            </w:r>
          </w:p>
        </w:tc>
      </w:tr>
    </w:tbl>
    <w:p w14:paraId="5067E62B" w14:textId="77777777" w:rsidR="008F0F2F" w:rsidRPr="002F128F" w:rsidRDefault="008F0F2F">
      <w:pPr>
        <w:rPr>
          <w:rFonts w:ascii="Calibri" w:hAnsi="Calibri" w:cs="Calibri"/>
        </w:rPr>
      </w:pPr>
    </w:p>
    <w:tbl>
      <w:tblPr>
        <w:tblStyle w:val="TableGrid"/>
        <w:tblW w:w="0" w:type="auto"/>
        <w:tblLook w:val="04A0" w:firstRow="1" w:lastRow="0" w:firstColumn="1" w:lastColumn="0" w:noHBand="0" w:noVBand="1"/>
      </w:tblPr>
      <w:tblGrid>
        <w:gridCol w:w="9016"/>
      </w:tblGrid>
      <w:tr w:rsidR="00C55CBE" w:rsidRPr="002F128F" w14:paraId="485A65BE" w14:textId="77777777" w:rsidTr="3F4B5B0C">
        <w:tc>
          <w:tcPr>
            <w:tcW w:w="9016" w:type="dxa"/>
            <w:shd w:val="clear" w:color="auto" w:fill="auto"/>
          </w:tcPr>
          <w:p w14:paraId="2C6EC379" w14:textId="5BE098BA" w:rsidR="002E24BC" w:rsidRPr="002F128F" w:rsidRDefault="7EF8914C" w:rsidP="00E5670E">
            <w:pPr>
              <w:jc w:val="both"/>
              <w:rPr>
                <w:rFonts w:ascii="Calibri" w:hAnsi="Calibri" w:cs="Calibri"/>
                <w:lang w:eastAsia="en-GB"/>
              </w:rPr>
            </w:pPr>
            <w:r w:rsidRPr="002F128F">
              <w:rPr>
                <w:rFonts w:ascii="Calibri" w:hAnsi="Calibri" w:cs="Calibri"/>
                <w:b/>
                <w:bCs/>
              </w:rPr>
              <w:t xml:space="preserve">The Point of </w:t>
            </w:r>
            <w:r w:rsidR="00C56E83">
              <w:rPr>
                <w:rFonts w:ascii="Calibri" w:hAnsi="Calibri" w:cs="Calibri"/>
                <w:b/>
                <w:bCs/>
              </w:rPr>
              <w:t>C</w:t>
            </w:r>
            <w:r w:rsidRPr="002F128F">
              <w:rPr>
                <w:rFonts w:ascii="Calibri" w:hAnsi="Calibri" w:cs="Calibri"/>
                <w:b/>
                <w:bCs/>
              </w:rPr>
              <w:t>are Foundation</w:t>
            </w:r>
            <w:r w:rsidRPr="002F128F">
              <w:rPr>
                <w:rFonts w:ascii="Calibri" w:hAnsi="Calibri" w:cs="Calibri"/>
              </w:rPr>
              <w:t xml:space="preserve"> is a </w:t>
            </w:r>
            <w:r w:rsidR="00E5670E" w:rsidRPr="002F128F">
              <w:rPr>
                <w:rFonts w:ascii="Calibri" w:hAnsi="Calibri" w:cs="Calibri"/>
              </w:rPr>
              <w:t xml:space="preserve">registered </w:t>
            </w:r>
            <w:r w:rsidRPr="002F128F">
              <w:rPr>
                <w:rFonts w:ascii="Calibri" w:hAnsi="Calibri" w:cs="Calibri"/>
              </w:rPr>
              <w:t>charity and social enterprise</w:t>
            </w:r>
            <w:r w:rsidR="28DD0F9D" w:rsidRPr="002F128F">
              <w:rPr>
                <w:rFonts w:ascii="Calibri" w:hAnsi="Calibri" w:cs="Calibri"/>
              </w:rPr>
              <w:t>.</w:t>
            </w:r>
          </w:p>
          <w:p w14:paraId="17A9917E" w14:textId="5BBEA194" w:rsidR="002E24BC" w:rsidRPr="002F128F" w:rsidRDefault="002E24BC" w:rsidP="00E5670E">
            <w:pPr>
              <w:jc w:val="both"/>
              <w:rPr>
                <w:rFonts w:ascii="Calibri" w:hAnsi="Calibri" w:cs="Calibri"/>
              </w:rPr>
            </w:pPr>
          </w:p>
          <w:p w14:paraId="373F5C9D" w14:textId="5595E23B" w:rsidR="002E24BC" w:rsidRPr="002F128F" w:rsidRDefault="28DD0F9D" w:rsidP="00E5670E">
            <w:pPr>
              <w:jc w:val="both"/>
              <w:rPr>
                <w:rFonts w:ascii="Calibri" w:hAnsi="Calibri" w:cs="Calibri"/>
                <w:lang w:eastAsia="en-GB"/>
              </w:rPr>
            </w:pPr>
            <w:r w:rsidRPr="002F128F">
              <w:rPr>
                <w:rFonts w:ascii="Calibri" w:hAnsi="Calibri" w:cs="Calibri"/>
                <w:b/>
                <w:bCs/>
              </w:rPr>
              <w:t>Our vision</w:t>
            </w:r>
            <w:r w:rsidRPr="002F128F">
              <w:rPr>
                <w:rFonts w:ascii="Calibri" w:hAnsi="Calibri" w:cs="Calibri"/>
              </w:rPr>
              <w:t xml:space="preserve"> is</w:t>
            </w:r>
            <w:r w:rsidR="0F5E6E29" w:rsidRPr="002F128F">
              <w:rPr>
                <w:rFonts w:ascii="Calibri" w:hAnsi="Calibri" w:cs="Calibri"/>
              </w:rPr>
              <w:t xml:space="preserve"> </w:t>
            </w:r>
            <w:r w:rsidR="688EDA1E" w:rsidRPr="002F128F">
              <w:rPr>
                <w:rFonts w:ascii="Calibri" w:hAnsi="Calibri" w:cs="Calibri"/>
              </w:rPr>
              <w:t>r</w:t>
            </w:r>
            <w:r w:rsidR="0F5E6E29" w:rsidRPr="002F128F">
              <w:rPr>
                <w:rFonts w:ascii="Calibri" w:hAnsi="Calibri" w:cs="Calibri"/>
                <w:lang w:eastAsia="en-GB"/>
              </w:rPr>
              <w:t xml:space="preserve">adical improvement in the way we care and are cared for. </w:t>
            </w:r>
          </w:p>
          <w:p w14:paraId="626249C5" w14:textId="3D1323D1" w:rsidR="002E24BC" w:rsidRPr="002F128F" w:rsidRDefault="002E24BC" w:rsidP="00E5670E">
            <w:pPr>
              <w:jc w:val="both"/>
              <w:rPr>
                <w:rFonts w:ascii="Calibri" w:hAnsi="Calibri" w:cs="Calibri"/>
                <w:lang w:eastAsia="en-GB"/>
              </w:rPr>
            </w:pPr>
          </w:p>
          <w:p w14:paraId="52017C57" w14:textId="02AF43FB" w:rsidR="002E24BC" w:rsidRPr="002F128F" w:rsidRDefault="0F5E6E29" w:rsidP="00E5670E">
            <w:pPr>
              <w:jc w:val="both"/>
              <w:rPr>
                <w:rFonts w:ascii="Calibri" w:hAnsi="Calibri" w:cs="Calibri"/>
                <w:lang w:eastAsia="en-GB"/>
              </w:rPr>
            </w:pPr>
            <w:r w:rsidRPr="002F128F">
              <w:rPr>
                <w:rFonts w:ascii="Calibri" w:hAnsi="Calibri" w:cs="Calibri"/>
                <w:b/>
                <w:bCs/>
                <w:lang w:eastAsia="en-GB"/>
              </w:rPr>
              <w:t>Our mission</w:t>
            </w:r>
            <w:r w:rsidRPr="002F128F">
              <w:rPr>
                <w:rFonts w:ascii="Calibri" w:hAnsi="Calibri" w:cs="Calibri"/>
                <w:lang w:eastAsia="en-GB"/>
              </w:rPr>
              <w:t xml:space="preserve"> is to humanise health and social care</w:t>
            </w:r>
            <w:r w:rsidR="15D37F40" w:rsidRPr="002F128F">
              <w:rPr>
                <w:rFonts w:ascii="Calibri" w:hAnsi="Calibri" w:cs="Calibri"/>
                <w:lang w:eastAsia="en-GB"/>
              </w:rPr>
              <w:t xml:space="preserve"> </w:t>
            </w:r>
            <w:r w:rsidRPr="002F128F">
              <w:rPr>
                <w:rFonts w:ascii="Calibri" w:hAnsi="Calibri" w:cs="Calibri"/>
                <w:lang w:eastAsia="en-GB"/>
              </w:rPr>
              <w:t xml:space="preserve">by working to improve patients’ </w:t>
            </w:r>
            <w:r w:rsidR="15D37F40" w:rsidRPr="002F128F">
              <w:rPr>
                <w:rFonts w:ascii="Calibri" w:hAnsi="Calibri" w:cs="Calibri"/>
                <w:lang w:eastAsia="en-GB"/>
              </w:rPr>
              <w:t>and service users</w:t>
            </w:r>
            <w:r w:rsidR="588693F9" w:rsidRPr="002F128F">
              <w:rPr>
                <w:rFonts w:ascii="Calibri" w:hAnsi="Calibri" w:cs="Calibri"/>
                <w:lang w:eastAsia="en-GB"/>
              </w:rPr>
              <w:t>’</w:t>
            </w:r>
            <w:r w:rsidR="15D37F40" w:rsidRPr="002F128F">
              <w:rPr>
                <w:rFonts w:ascii="Calibri" w:hAnsi="Calibri" w:cs="Calibri"/>
                <w:lang w:eastAsia="en-GB"/>
              </w:rPr>
              <w:t xml:space="preserve"> </w:t>
            </w:r>
            <w:r w:rsidRPr="002F128F">
              <w:rPr>
                <w:rFonts w:ascii="Calibri" w:hAnsi="Calibri" w:cs="Calibri"/>
                <w:lang w:eastAsia="en-GB"/>
              </w:rPr>
              <w:t xml:space="preserve">experience of care and increase support for the </w:t>
            </w:r>
            <w:r w:rsidR="15D37F40" w:rsidRPr="002F128F">
              <w:rPr>
                <w:rFonts w:ascii="Calibri" w:hAnsi="Calibri" w:cs="Calibri"/>
                <w:lang w:eastAsia="en-GB"/>
              </w:rPr>
              <w:t>people</w:t>
            </w:r>
            <w:r w:rsidRPr="002F128F">
              <w:rPr>
                <w:rFonts w:ascii="Calibri" w:hAnsi="Calibri" w:cs="Calibri"/>
                <w:lang w:eastAsia="en-GB"/>
              </w:rPr>
              <w:t xml:space="preserve"> who work with them.</w:t>
            </w:r>
          </w:p>
          <w:p w14:paraId="44728610" w14:textId="77777777" w:rsidR="00B86A14" w:rsidRPr="002F128F" w:rsidRDefault="00B86A14" w:rsidP="00E5670E">
            <w:pPr>
              <w:jc w:val="both"/>
              <w:rPr>
                <w:rFonts w:ascii="Calibri" w:hAnsi="Calibri" w:cs="Calibri"/>
                <w:lang w:eastAsia="en-GB"/>
              </w:rPr>
            </w:pPr>
          </w:p>
          <w:p w14:paraId="021A41FB" w14:textId="77777777" w:rsidR="002E24BC" w:rsidRPr="002F128F" w:rsidRDefault="0F5E6E29" w:rsidP="00E5670E">
            <w:pPr>
              <w:jc w:val="both"/>
              <w:rPr>
                <w:rFonts w:ascii="Calibri" w:hAnsi="Calibri" w:cs="Calibri"/>
                <w:lang w:eastAsia="en-GB"/>
              </w:rPr>
            </w:pPr>
            <w:r w:rsidRPr="002F128F">
              <w:rPr>
                <w:rFonts w:ascii="Calibri" w:hAnsi="Calibri" w:cs="Calibri"/>
                <w:b/>
                <w:bCs/>
                <w:lang w:eastAsia="en-GB"/>
              </w:rPr>
              <w:t>Our objectives</w:t>
            </w:r>
            <w:r w:rsidRPr="002F128F">
              <w:rPr>
                <w:rFonts w:ascii="Calibri" w:hAnsi="Calibri" w:cs="Calibri"/>
                <w:lang w:eastAsia="en-GB"/>
              </w:rPr>
              <w:t xml:space="preserve"> for public benefit, as set out in our constitution, are:</w:t>
            </w:r>
          </w:p>
          <w:p w14:paraId="7561EE2D" w14:textId="77777777" w:rsidR="00B86A14" w:rsidRPr="002F128F" w:rsidRDefault="00B86A14" w:rsidP="00E5670E">
            <w:pPr>
              <w:jc w:val="both"/>
              <w:rPr>
                <w:rFonts w:ascii="Calibri" w:hAnsi="Calibri" w:cs="Calibri"/>
                <w:lang w:eastAsia="en-GB"/>
              </w:rPr>
            </w:pPr>
          </w:p>
          <w:p w14:paraId="43DD6A15" w14:textId="7F5F3382" w:rsidR="00B86A14" w:rsidRPr="002F128F" w:rsidRDefault="00B86A14" w:rsidP="00E5670E">
            <w:pPr>
              <w:jc w:val="both"/>
              <w:rPr>
                <w:rFonts w:ascii="Calibri" w:hAnsi="Calibri" w:cs="Calibri"/>
                <w:color w:val="0B0C0C"/>
                <w:shd w:val="clear" w:color="auto" w:fill="FFFFFF"/>
              </w:rPr>
            </w:pPr>
            <w:r w:rsidRPr="002F128F">
              <w:rPr>
                <w:rFonts w:ascii="Calibri" w:hAnsi="Calibri" w:cs="Calibri"/>
                <w:color w:val="0B0C0C"/>
                <w:shd w:val="clear" w:color="auto" w:fill="FFFFFF"/>
              </w:rPr>
              <w:t xml:space="preserve">Advancement of education particularly those working in health and social care, in methods and skills to improve patient and service user's care experience and to promote research for the public benefit with the object of improving health and social care outcome for patients, service users and their families and carers. </w:t>
            </w:r>
          </w:p>
          <w:p w14:paraId="67CB5A97" w14:textId="77777777" w:rsidR="00B86A14" w:rsidRPr="002F128F" w:rsidRDefault="00B86A14" w:rsidP="00E5670E">
            <w:pPr>
              <w:jc w:val="both"/>
              <w:rPr>
                <w:rFonts w:ascii="Calibri" w:hAnsi="Calibri" w:cs="Calibri"/>
                <w:lang w:eastAsia="en-GB"/>
              </w:rPr>
            </w:pPr>
          </w:p>
          <w:p w14:paraId="603357CD" w14:textId="020CD8DC" w:rsidR="002E24BC" w:rsidRPr="002F128F" w:rsidRDefault="425E7B46" w:rsidP="00E5670E">
            <w:pPr>
              <w:jc w:val="both"/>
              <w:rPr>
                <w:rFonts w:ascii="Calibri" w:hAnsi="Calibri" w:cs="Calibri"/>
              </w:rPr>
            </w:pPr>
            <w:r w:rsidRPr="002F128F">
              <w:rPr>
                <w:rFonts w:ascii="Calibri" w:hAnsi="Calibri" w:cs="Calibri"/>
              </w:rPr>
              <w:t>We achieve this through the delivery of a range of programmes and bespoke consultancy work</w:t>
            </w:r>
            <w:r w:rsidR="28DEF5CF" w:rsidRPr="002F128F">
              <w:rPr>
                <w:rFonts w:ascii="Calibri" w:hAnsi="Calibri" w:cs="Calibri"/>
              </w:rPr>
              <w:t>. O</w:t>
            </w:r>
            <w:r w:rsidRPr="002F128F">
              <w:rPr>
                <w:rFonts w:ascii="Calibri" w:hAnsi="Calibri" w:cs="Calibri"/>
              </w:rPr>
              <w:t>ur current activities can be seen</w:t>
            </w:r>
            <w:r w:rsidR="3AD96EFF" w:rsidRPr="002F128F">
              <w:rPr>
                <w:rFonts w:ascii="Calibri" w:hAnsi="Calibri" w:cs="Calibri"/>
              </w:rPr>
              <w:t xml:space="preserve"> on our website</w:t>
            </w:r>
            <w:r w:rsidRPr="002F128F">
              <w:rPr>
                <w:rFonts w:ascii="Calibri" w:hAnsi="Calibri" w:cs="Calibri"/>
              </w:rPr>
              <w:t xml:space="preserve"> </w:t>
            </w:r>
            <w:hyperlink r:id="rId10">
              <w:r w:rsidRPr="002F128F">
                <w:rPr>
                  <w:rStyle w:val="Hyperlink"/>
                  <w:rFonts w:ascii="Calibri" w:hAnsi="Calibri" w:cs="Calibri"/>
                </w:rPr>
                <w:t>here</w:t>
              </w:r>
            </w:hyperlink>
            <w:r w:rsidR="3F20E142" w:rsidRPr="002F128F">
              <w:rPr>
                <w:rFonts w:ascii="Calibri" w:hAnsi="Calibri" w:cs="Calibri"/>
              </w:rPr>
              <w:t>.</w:t>
            </w:r>
          </w:p>
          <w:p w14:paraId="11C80C17" w14:textId="77777777" w:rsidR="00891195" w:rsidRPr="002F128F" w:rsidRDefault="00891195" w:rsidP="00E5670E">
            <w:pPr>
              <w:jc w:val="both"/>
              <w:rPr>
                <w:rFonts w:ascii="Calibri" w:hAnsi="Calibri" w:cs="Calibri"/>
              </w:rPr>
            </w:pPr>
          </w:p>
          <w:p w14:paraId="7435AEDA" w14:textId="6D38471D" w:rsidR="00891195" w:rsidRPr="002F128F" w:rsidRDefault="00891195" w:rsidP="00E5670E">
            <w:pPr>
              <w:jc w:val="both"/>
              <w:rPr>
                <w:rFonts w:ascii="Calibri" w:hAnsi="Calibri" w:cs="Calibri"/>
                <w:b/>
                <w:bCs/>
              </w:rPr>
            </w:pPr>
            <w:r w:rsidRPr="002F128F">
              <w:rPr>
                <w:rFonts w:ascii="Calibri" w:hAnsi="Calibri" w:cs="Calibri"/>
                <w:b/>
                <w:bCs/>
              </w:rPr>
              <w:t>Our Values:</w:t>
            </w:r>
          </w:p>
          <w:p w14:paraId="25185B6C" w14:textId="158FD677" w:rsidR="00891195" w:rsidRPr="002F128F" w:rsidRDefault="00891195" w:rsidP="00E5670E">
            <w:pPr>
              <w:pStyle w:val="ListParagraph"/>
              <w:numPr>
                <w:ilvl w:val="0"/>
                <w:numId w:val="7"/>
              </w:numPr>
              <w:jc w:val="both"/>
              <w:rPr>
                <w:rFonts w:ascii="Calibri" w:hAnsi="Calibri" w:cs="Calibri"/>
              </w:rPr>
            </w:pPr>
            <w:r w:rsidRPr="002F128F">
              <w:rPr>
                <w:rFonts w:ascii="Calibri" w:hAnsi="Calibri" w:cs="Calibri"/>
              </w:rPr>
              <w:t>Innovative and inspirational</w:t>
            </w:r>
          </w:p>
          <w:p w14:paraId="47CF2EBE" w14:textId="121561C8" w:rsidR="00891195" w:rsidRPr="002F128F" w:rsidRDefault="00891195" w:rsidP="00E5670E">
            <w:pPr>
              <w:pStyle w:val="ListParagraph"/>
              <w:numPr>
                <w:ilvl w:val="0"/>
                <w:numId w:val="7"/>
              </w:numPr>
              <w:jc w:val="both"/>
              <w:rPr>
                <w:rFonts w:ascii="Calibri" w:hAnsi="Calibri" w:cs="Calibri"/>
              </w:rPr>
            </w:pPr>
            <w:r w:rsidRPr="002F128F">
              <w:rPr>
                <w:rFonts w:ascii="Calibri" w:hAnsi="Calibri" w:cs="Calibri"/>
              </w:rPr>
              <w:t>Practical and supportive</w:t>
            </w:r>
          </w:p>
          <w:p w14:paraId="296F4FCD" w14:textId="52337390" w:rsidR="00891195" w:rsidRPr="002F128F" w:rsidRDefault="00891195" w:rsidP="00E5670E">
            <w:pPr>
              <w:pStyle w:val="ListParagraph"/>
              <w:numPr>
                <w:ilvl w:val="0"/>
                <w:numId w:val="7"/>
              </w:numPr>
              <w:jc w:val="both"/>
              <w:rPr>
                <w:rFonts w:ascii="Calibri" w:hAnsi="Calibri" w:cs="Calibri"/>
              </w:rPr>
            </w:pPr>
            <w:r w:rsidRPr="002F128F">
              <w:rPr>
                <w:rFonts w:ascii="Calibri" w:hAnsi="Calibri" w:cs="Calibri"/>
              </w:rPr>
              <w:t>Based on best evidence</w:t>
            </w:r>
          </w:p>
          <w:p w14:paraId="659F7190" w14:textId="73A6D53A" w:rsidR="00891195" w:rsidRPr="002F128F" w:rsidRDefault="00891195" w:rsidP="00E5670E">
            <w:pPr>
              <w:pStyle w:val="ListParagraph"/>
              <w:numPr>
                <w:ilvl w:val="0"/>
                <w:numId w:val="7"/>
              </w:numPr>
              <w:jc w:val="both"/>
              <w:rPr>
                <w:rFonts w:ascii="Calibri" w:hAnsi="Calibri" w:cs="Calibri"/>
              </w:rPr>
            </w:pPr>
            <w:r w:rsidRPr="002F128F">
              <w:rPr>
                <w:rFonts w:ascii="Calibri" w:hAnsi="Calibri" w:cs="Calibri"/>
              </w:rPr>
              <w:t>Independent and transparent</w:t>
            </w:r>
          </w:p>
          <w:p w14:paraId="0F34D0E7" w14:textId="490FA7A0" w:rsidR="00891195" w:rsidRPr="002F128F" w:rsidRDefault="00891195" w:rsidP="00E5670E">
            <w:pPr>
              <w:pStyle w:val="ListParagraph"/>
              <w:numPr>
                <w:ilvl w:val="0"/>
                <w:numId w:val="7"/>
              </w:numPr>
              <w:jc w:val="both"/>
              <w:rPr>
                <w:rFonts w:ascii="Calibri" w:hAnsi="Calibri" w:cs="Calibri"/>
              </w:rPr>
            </w:pPr>
            <w:r w:rsidRPr="002F128F">
              <w:rPr>
                <w:rFonts w:ascii="Calibri" w:hAnsi="Calibri" w:cs="Calibri"/>
              </w:rPr>
              <w:t>Committed to what we do</w:t>
            </w:r>
          </w:p>
          <w:p w14:paraId="45F94B42" w14:textId="77777777" w:rsidR="00891195" w:rsidRPr="002F128F" w:rsidRDefault="00891195" w:rsidP="00B86A14">
            <w:pPr>
              <w:rPr>
                <w:rFonts w:ascii="Calibri" w:hAnsi="Calibri" w:cs="Calibri"/>
              </w:rPr>
            </w:pPr>
          </w:p>
          <w:p w14:paraId="371C00E0" w14:textId="7DFA1D44" w:rsidR="002E24BC" w:rsidRPr="002F128F" w:rsidRDefault="002E24BC">
            <w:pPr>
              <w:rPr>
                <w:rFonts w:ascii="Calibri" w:hAnsi="Calibri" w:cs="Calibri"/>
              </w:rPr>
            </w:pPr>
          </w:p>
        </w:tc>
      </w:tr>
    </w:tbl>
    <w:p w14:paraId="7AE69440" w14:textId="77777777" w:rsidR="00714026" w:rsidRPr="002F128F" w:rsidRDefault="00714026" w:rsidP="00714026">
      <w:pPr>
        <w:pStyle w:val="paragraph"/>
        <w:spacing w:before="0" w:beforeAutospacing="0" w:after="0" w:afterAutospacing="0"/>
        <w:textAlignment w:val="baseline"/>
        <w:rPr>
          <w:rFonts w:ascii="Calibri" w:hAnsi="Calibri" w:cs="Calibri"/>
          <w:b/>
          <w:bCs/>
          <w:sz w:val="22"/>
          <w:szCs w:val="22"/>
        </w:rPr>
      </w:pPr>
    </w:p>
    <w:p w14:paraId="1ABB0353" w14:textId="269FB0E3" w:rsidR="00714026" w:rsidRPr="002F128F" w:rsidRDefault="3F4B5B0C" w:rsidP="00714026">
      <w:pPr>
        <w:rPr>
          <w:rFonts w:ascii="Calibri" w:hAnsi="Calibri" w:cs="Calibri"/>
        </w:rPr>
      </w:pPr>
      <w:r w:rsidRPr="002F128F">
        <w:rPr>
          <w:rFonts w:ascii="Calibri" w:hAnsi="Calibri" w:cs="Calibri"/>
        </w:rPr>
        <w:br w:type="page"/>
      </w:r>
    </w:p>
    <w:p w14:paraId="70AC793C" w14:textId="77777777" w:rsidR="00C55CBE" w:rsidRPr="002F128F" w:rsidRDefault="00C55CBE">
      <w:pPr>
        <w:rPr>
          <w:rFonts w:ascii="Calibri" w:hAnsi="Calibri" w:cs="Calibri"/>
        </w:rPr>
      </w:pPr>
    </w:p>
    <w:tbl>
      <w:tblPr>
        <w:tblStyle w:val="TableGrid"/>
        <w:tblW w:w="0" w:type="auto"/>
        <w:tblLook w:val="04A0" w:firstRow="1" w:lastRow="0" w:firstColumn="1" w:lastColumn="0" w:noHBand="0" w:noVBand="1"/>
      </w:tblPr>
      <w:tblGrid>
        <w:gridCol w:w="2124"/>
        <w:gridCol w:w="6892"/>
      </w:tblGrid>
      <w:tr w:rsidR="0079529C" w:rsidRPr="002F128F" w14:paraId="7ADC47A5" w14:textId="77777777" w:rsidTr="14E9408B">
        <w:tc>
          <w:tcPr>
            <w:tcW w:w="9016" w:type="dxa"/>
            <w:gridSpan w:val="2"/>
          </w:tcPr>
          <w:p w14:paraId="6A3890FF" w14:textId="77777777" w:rsidR="00B86A14" w:rsidRPr="002F128F" w:rsidRDefault="00B86A14" w:rsidP="00B86A14">
            <w:pPr>
              <w:pStyle w:val="paragraph"/>
              <w:spacing w:before="0" w:beforeAutospacing="0" w:after="0" w:afterAutospacing="0"/>
              <w:textAlignment w:val="baseline"/>
              <w:rPr>
                <w:rStyle w:val="normaltextrun"/>
                <w:rFonts w:ascii="Calibri" w:hAnsi="Calibri" w:cs="Calibri"/>
                <w:color w:val="000000"/>
                <w:sz w:val="22"/>
                <w:szCs w:val="22"/>
              </w:rPr>
            </w:pPr>
          </w:p>
          <w:p w14:paraId="7567BA68" w14:textId="5E18B2C8" w:rsidR="00E5670E" w:rsidRPr="002F128F" w:rsidRDefault="00E5670E" w:rsidP="3F4B5B0C">
            <w:pPr>
              <w:pStyle w:val="paragraph"/>
              <w:spacing w:before="0" w:beforeAutospacing="0" w:after="0" w:afterAutospacing="0"/>
              <w:textAlignment w:val="baseline"/>
              <w:rPr>
                <w:rStyle w:val="normaltextrun"/>
                <w:rFonts w:ascii="Calibri" w:hAnsi="Calibri" w:cs="Calibri"/>
                <w:b/>
                <w:bCs/>
                <w:color w:val="000000" w:themeColor="text1"/>
                <w:sz w:val="22"/>
                <w:szCs w:val="22"/>
              </w:rPr>
            </w:pPr>
            <w:r w:rsidRPr="002F128F">
              <w:rPr>
                <w:rStyle w:val="normaltextrun"/>
                <w:rFonts w:ascii="Calibri" w:hAnsi="Calibri" w:cs="Calibri"/>
                <w:b/>
                <w:bCs/>
                <w:color w:val="000000" w:themeColor="text1"/>
                <w:sz w:val="22"/>
                <w:szCs w:val="22"/>
              </w:rPr>
              <w:t>Job Purpose</w:t>
            </w:r>
          </w:p>
          <w:p w14:paraId="4DE2BDFD" w14:textId="0C0EDA13" w:rsidR="00E5670E" w:rsidRPr="002F128F" w:rsidRDefault="6378DFEA" w:rsidP="585D353D">
            <w:pPr>
              <w:pStyle w:val="paragraph"/>
              <w:spacing w:before="0" w:beforeAutospacing="0" w:after="0" w:afterAutospacing="0"/>
              <w:rPr>
                <w:rStyle w:val="normaltextrun"/>
                <w:rFonts w:ascii="Calibri" w:hAnsi="Calibri" w:cs="Calibri"/>
                <w:color w:val="000000" w:themeColor="text1"/>
                <w:sz w:val="22"/>
                <w:szCs w:val="22"/>
              </w:rPr>
            </w:pPr>
            <w:r w:rsidRPr="002F128F">
              <w:rPr>
                <w:rStyle w:val="normaltextrun"/>
                <w:rFonts w:ascii="Calibri" w:hAnsi="Calibri" w:cs="Calibri"/>
                <w:color w:val="000000" w:themeColor="text1"/>
                <w:sz w:val="22"/>
                <w:szCs w:val="22"/>
              </w:rPr>
              <w:t xml:space="preserve">Work with the Programme Lead to </w:t>
            </w:r>
            <w:r w:rsidR="5372D57B" w:rsidRPr="002F128F">
              <w:rPr>
                <w:rStyle w:val="normaltextrun"/>
                <w:rFonts w:ascii="Calibri" w:hAnsi="Calibri" w:cs="Calibri"/>
                <w:color w:val="000000" w:themeColor="text1"/>
                <w:sz w:val="22"/>
                <w:szCs w:val="22"/>
              </w:rPr>
              <w:t>d</w:t>
            </w:r>
            <w:r w:rsidR="31628533" w:rsidRPr="002F128F">
              <w:rPr>
                <w:rStyle w:val="normaltextrun"/>
                <w:rFonts w:ascii="Calibri" w:hAnsi="Calibri" w:cs="Calibri"/>
                <w:color w:val="000000" w:themeColor="text1"/>
                <w:sz w:val="22"/>
                <w:szCs w:val="22"/>
              </w:rPr>
              <w:t xml:space="preserve">esign and deliver </w:t>
            </w:r>
            <w:r w:rsidR="1926E9DB" w:rsidRPr="002F128F">
              <w:rPr>
                <w:rStyle w:val="normaltextrun"/>
                <w:rFonts w:ascii="Calibri" w:hAnsi="Calibri" w:cs="Calibri"/>
                <w:color w:val="000000" w:themeColor="text1"/>
                <w:sz w:val="22"/>
                <w:szCs w:val="22"/>
              </w:rPr>
              <w:t xml:space="preserve">the </w:t>
            </w:r>
            <w:r w:rsidR="31628533" w:rsidRPr="002F128F">
              <w:rPr>
                <w:rStyle w:val="normaltextrun"/>
                <w:rFonts w:ascii="Calibri" w:hAnsi="Calibri" w:cs="Calibri"/>
                <w:color w:val="000000" w:themeColor="text1"/>
                <w:sz w:val="22"/>
                <w:szCs w:val="22"/>
              </w:rPr>
              <w:t>Experiences of Care (</w:t>
            </w:r>
            <w:proofErr w:type="spellStart"/>
            <w:r w:rsidR="31628533" w:rsidRPr="002F128F">
              <w:rPr>
                <w:rStyle w:val="normaltextrun"/>
                <w:rFonts w:ascii="Calibri" w:hAnsi="Calibri" w:cs="Calibri"/>
                <w:color w:val="000000" w:themeColor="text1"/>
                <w:sz w:val="22"/>
                <w:szCs w:val="22"/>
              </w:rPr>
              <w:t>EoC</w:t>
            </w:r>
            <w:proofErr w:type="spellEnd"/>
            <w:r w:rsidR="31628533" w:rsidRPr="002F128F">
              <w:rPr>
                <w:rStyle w:val="normaltextrun"/>
                <w:rFonts w:ascii="Calibri" w:hAnsi="Calibri" w:cs="Calibri"/>
                <w:color w:val="000000" w:themeColor="text1"/>
                <w:sz w:val="22"/>
                <w:szCs w:val="22"/>
              </w:rPr>
              <w:t>) programme to equip and support staff</w:t>
            </w:r>
            <w:r w:rsidR="277A1707" w:rsidRPr="002F128F">
              <w:rPr>
                <w:rStyle w:val="normaltextrun"/>
                <w:rFonts w:ascii="Calibri" w:hAnsi="Calibri" w:cs="Calibri"/>
                <w:color w:val="000000" w:themeColor="text1"/>
                <w:sz w:val="22"/>
                <w:szCs w:val="22"/>
              </w:rPr>
              <w:t>, patients and carers</w:t>
            </w:r>
            <w:r w:rsidR="31628533" w:rsidRPr="002F128F">
              <w:rPr>
                <w:rStyle w:val="normaltextrun"/>
                <w:rFonts w:ascii="Calibri" w:hAnsi="Calibri" w:cs="Calibri"/>
                <w:color w:val="000000" w:themeColor="text1"/>
                <w:sz w:val="22"/>
                <w:szCs w:val="22"/>
              </w:rPr>
              <w:t xml:space="preserve"> to improve </w:t>
            </w:r>
            <w:r w:rsidR="5D7510AF" w:rsidRPr="002F128F">
              <w:rPr>
                <w:rStyle w:val="normaltextrun"/>
                <w:rFonts w:ascii="Calibri" w:hAnsi="Calibri" w:cs="Calibri"/>
                <w:color w:val="000000" w:themeColor="text1"/>
                <w:sz w:val="22"/>
                <w:szCs w:val="22"/>
              </w:rPr>
              <w:t>people’s</w:t>
            </w:r>
            <w:r w:rsidR="31628533" w:rsidRPr="002F128F">
              <w:rPr>
                <w:rStyle w:val="normaltextrun"/>
                <w:rFonts w:ascii="Calibri" w:hAnsi="Calibri" w:cs="Calibri"/>
                <w:color w:val="000000" w:themeColor="text1"/>
                <w:sz w:val="22"/>
                <w:szCs w:val="22"/>
              </w:rPr>
              <w:t xml:space="preserve"> experience </w:t>
            </w:r>
            <w:r w:rsidR="4B5388FC" w:rsidRPr="002F128F">
              <w:rPr>
                <w:rStyle w:val="normaltextrun"/>
                <w:rFonts w:ascii="Calibri" w:hAnsi="Calibri" w:cs="Calibri"/>
                <w:color w:val="000000" w:themeColor="text1"/>
                <w:sz w:val="22"/>
                <w:szCs w:val="22"/>
              </w:rPr>
              <w:t>of health and care services.</w:t>
            </w:r>
          </w:p>
          <w:p w14:paraId="284F076A" w14:textId="22DD4219" w:rsidR="00B86A14" w:rsidRPr="002F128F" w:rsidRDefault="00B86A14" w:rsidP="000D332B">
            <w:pPr>
              <w:rPr>
                <w:rFonts w:ascii="Calibri" w:hAnsi="Calibri" w:cs="Calibri"/>
              </w:rPr>
            </w:pPr>
          </w:p>
        </w:tc>
      </w:tr>
      <w:tr w:rsidR="00552364" w:rsidRPr="002F128F" w14:paraId="4B003D16" w14:textId="77777777" w:rsidTr="14E9408B">
        <w:tc>
          <w:tcPr>
            <w:tcW w:w="9016" w:type="dxa"/>
            <w:gridSpan w:val="2"/>
          </w:tcPr>
          <w:p w14:paraId="77893EBD" w14:textId="77777777" w:rsidR="00552364" w:rsidRPr="002F128F" w:rsidRDefault="00552364">
            <w:pPr>
              <w:rPr>
                <w:rFonts w:ascii="Calibri" w:hAnsi="Calibri" w:cs="Calibri"/>
                <w:b/>
                <w:bCs/>
              </w:rPr>
            </w:pPr>
            <w:r w:rsidRPr="002F128F">
              <w:rPr>
                <w:rFonts w:ascii="Calibri" w:hAnsi="Calibri" w:cs="Calibri"/>
                <w:b/>
                <w:bCs/>
              </w:rPr>
              <w:t>Key responsibilities</w:t>
            </w:r>
          </w:p>
          <w:p w14:paraId="1160D60C" w14:textId="6F6D7839" w:rsidR="00552364" w:rsidRPr="002F128F" w:rsidRDefault="00552364">
            <w:pPr>
              <w:rPr>
                <w:rFonts w:ascii="Calibri" w:hAnsi="Calibri" w:cs="Calibri"/>
              </w:rPr>
            </w:pPr>
          </w:p>
        </w:tc>
      </w:tr>
      <w:tr w:rsidR="00C73F69" w:rsidRPr="002F128F" w14:paraId="5BE47EC0" w14:textId="77777777" w:rsidTr="14E9408B">
        <w:tc>
          <w:tcPr>
            <w:tcW w:w="2124" w:type="dxa"/>
          </w:tcPr>
          <w:p w14:paraId="63344DB5" w14:textId="4915E925" w:rsidR="00C73F69" w:rsidRPr="002F128F" w:rsidRDefault="009A5C4F" w:rsidP="00934D19">
            <w:pPr>
              <w:rPr>
                <w:rFonts w:ascii="Calibri" w:hAnsi="Calibri" w:cs="Calibri"/>
                <w:b/>
                <w:bCs/>
                <w:i/>
                <w:iCs/>
              </w:rPr>
            </w:pPr>
            <w:r w:rsidRPr="002F128F">
              <w:rPr>
                <w:rFonts w:ascii="Calibri" w:hAnsi="Calibri" w:cs="Calibri"/>
                <w:b/>
                <w:bCs/>
              </w:rPr>
              <w:t>Working relationships</w:t>
            </w:r>
            <w:r w:rsidR="00934D19" w:rsidRPr="002F128F">
              <w:rPr>
                <w:rFonts w:ascii="Calibri" w:hAnsi="Calibri" w:cs="Calibri"/>
                <w:b/>
                <w:bCs/>
              </w:rPr>
              <w:t xml:space="preserve"> </w:t>
            </w:r>
          </w:p>
        </w:tc>
        <w:tc>
          <w:tcPr>
            <w:tcW w:w="6892" w:type="dxa"/>
          </w:tcPr>
          <w:p w14:paraId="64EE12A3" w14:textId="4EF618F3" w:rsidR="0074582F" w:rsidRPr="002F128F" w:rsidRDefault="023DDD28" w:rsidP="7DBFEC78">
            <w:pPr>
              <w:pStyle w:val="ListParagraph"/>
              <w:numPr>
                <w:ilvl w:val="0"/>
                <w:numId w:val="8"/>
              </w:numPr>
              <w:rPr>
                <w:rFonts w:ascii="Calibri" w:eastAsiaTheme="majorEastAsia" w:hAnsi="Calibri" w:cs="Calibri"/>
                <w:color w:val="000000"/>
              </w:rPr>
            </w:pPr>
            <w:r w:rsidRPr="002F128F">
              <w:rPr>
                <w:rFonts w:ascii="Calibri" w:hAnsi="Calibri" w:cs="Calibri"/>
              </w:rPr>
              <w:t>Programme team members</w:t>
            </w:r>
            <w:r w:rsidR="41CB314A" w:rsidRPr="002F128F">
              <w:rPr>
                <w:rFonts w:ascii="Calibri" w:hAnsi="Calibri" w:cs="Calibri"/>
              </w:rPr>
              <w:t>,</w:t>
            </w:r>
            <w:r w:rsidR="3C719E41" w:rsidRPr="002F128F">
              <w:rPr>
                <w:rFonts w:ascii="Calibri" w:hAnsi="Calibri" w:cs="Calibri"/>
              </w:rPr>
              <w:t xml:space="preserve"> </w:t>
            </w:r>
            <w:r w:rsidR="2DB45A86" w:rsidRPr="002F128F">
              <w:rPr>
                <w:rFonts w:ascii="Calibri" w:hAnsi="Calibri" w:cs="Calibri"/>
              </w:rPr>
              <w:t>Point of Care A</w:t>
            </w:r>
            <w:r w:rsidR="3C719E41" w:rsidRPr="002F128F">
              <w:rPr>
                <w:rFonts w:ascii="Calibri" w:hAnsi="Calibri" w:cs="Calibri"/>
              </w:rPr>
              <w:t>ssociates</w:t>
            </w:r>
            <w:r w:rsidR="41CB314A" w:rsidRPr="002F128F">
              <w:rPr>
                <w:rFonts w:ascii="Calibri" w:hAnsi="Calibri" w:cs="Calibri"/>
              </w:rPr>
              <w:t xml:space="preserve"> and other key team members</w:t>
            </w:r>
            <w:r w:rsidR="45F39011" w:rsidRPr="002F128F">
              <w:rPr>
                <w:rFonts w:ascii="Calibri" w:hAnsi="Calibri" w:cs="Calibri"/>
              </w:rPr>
              <w:t>.</w:t>
            </w:r>
          </w:p>
          <w:p w14:paraId="383A71BF" w14:textId="095AB1E3" w:rsidR="004A1ABD" w:rsidRPr="002F128F" w:rsidRDefault="322B0F14" w:rsidP="7DBFEC78">
            <w:pPr>
              <w:pStyle w:val="ListParagraph"/>
              <w:numPr>
                <w:ilvl w:val="0"/>
                <w:numId w:val="8"/>
              </w:numPr>
              <w:rPr>
                <w:rStyle w:val="normaltextrun"/>
                <w:rFonts w:ascii="Calibri" w:eastAsiaTheme="majorEastAsia" w:hAnsi="Calibri" w:cs="Calibri"/>
                <w:color w:val="000000"/>
              </w:rPr>
            </w:pPr>
            <w:r w:rsidRPr="002F128F">
              <w:rPr>
                <w:rStyle w:val="normaltextrun"/>
                <w:rFonts w:ascii="Calibri" w:eastAsiaTheme="majorEastAsia" w:hAnsi="Calibri" w:cs="Calibri"/>
                <w:color w:val="000000" w:themeColor="text1"/>
              </w:rPr>
              <w:t>Clients and programme</w:t>
            </w:r>
            <w:r w:rsidR="23E753EC" w:rsidRPr="002F128F">
              <w:rPr>
                <w:rStyle w:val="normaltextrun"/>
                <w:rFonts w:ascii="Calibri" w:eastAsiaTheme="majorEastAsia" w:hAnsi="Calibri" w:cs="Calibri"/>
                <w:color w:val="000000" w:themeColor="text1"/>
              </w:rPr>
              <w:t xml:space="preserve"> participants</w:t>
            </w:r>
            <w:r w:rsidR="4349E63A" w:rsidRPr="002F128F">
              <w:rPr>
                <w:rStyle w:val="normaltextrun"/>
                <w:rFonts w:ascii="Calibri" w:eastAsiaTheme="majorEastAsia" w:hAnsi="Calibri" w:cs="Calibri"/>
                <w:color w:val="000000" w:themeColor="text1"/>
              </w:rPr>
              <w:t>.</w:t>
            </w:r>
          </w:p>
          <w:p w14:paraId="1F3EACAE" w14:textId="7DEC05E2" w:rsidR="00F136A6" w:rsidRPr="002F128F" w:rsidRDefault="41CB314A" w:rsidP="7DBFEC78">
            <w:pPr>
              <w:pStyle w:val="paragraph"/>
              <w:numPr>
                <w:ilvl w:val="0"/>
                <w:numId w:val="8"/>
              </w:numPr>
              <w:spacing w:before="0" w:beforeAutospacing="0" w:after="0" w:afterAutospacing="0"/>
              <w:jc w:val="both"/>
              <w:textAlignment w:val="baseline"/>
              <w:rPr>
                <w:rStyle w:val="normaltextrun"/>
                <w:rFonts w:ascii="Calibri" w:eastAsiaTheme="majorEastAsia" w:hAnsi="Calibri" w:cs="Calibri"/>
                <w:color w:val="000000"/>
                <w:sz w:val="22"/>
                <w:szCs w:val="22"/>
              </w:rPr>
            </w:pPr>
            <w:r w:rsidRPr="002F128F">
              <w:rPr>
                <w:rStyle w:val="normaltextrun"/>
                <w:rFonts w:ascii="Calibri" w:eastAsiaTheme="majorEastAsia" w:hAnsi="Calibri" w:cs="Calibri"/>
                <w:color w:val="000000" w:themeColor="text1"/>
                <w:sz w:val="22"/>
                <w:szCs w:val="22"/>
              </w:rPr>
              <w:t xml:space="preserve">External </w:t>
            </w:r>
            <w:r w:rsidR="23E753EC" w:rsidRPr="002F128F">
              <w:rPr>
                <w:rStyle w:val="normaltextrun"/>
                <w:rFonts w:ascii="Calibri" w:eastAsiaTheme="majorEastAsia" w:hAnsi="Calibri" w:cs="Calibri"/>
                <w:color w:val="000000" w:themeColor="text1"/>
                <w:sz w:val="22"/>
                <w:szCs w:val="22"/>
              </w:rPr>
              <w:t>stakeholders</w:t>
            </w:r>
            <w:r w:rsidR="2E7A7D9A" w:rsidRPr="002F128F">
              <w:rPr>
                <w:rStyle w:val="normaltextrun"/>
                <w:rFonts w:ascii="Calibri" w:eastAsiaTheme="majorEastAsia" w:hAnsi="Calibri" w:cs="Calibri"/>
                <w:color w:val="000000" w:themeColor="text1"/>
                <w:sz w:val="22"/>
                <w:szCs w:val="22"/>
              </w:rPr>
              <w:t>.</w:t>
            </w:r>
          </w:p>
          <w:p w14:paraId="6895F4FD" w14:textId="755D4FE6" w:rsidR="00552364" w:rsidRPr="002F128F" w:rsidRDefault="23E753EC" w:rsidP="7DBFEC78">
            <w:pPr>
              <w:pStyle w:val="paragraph"/>
              <w:numPr>
                <w:ilvl w:val="0"/>
                <w:numId w:val="8"/>
              </w:numPr>
              <w:spacing w:before="0" w:beforeAutospacing="0" w:after="0" w:afterAutospacing="0"/>
              <w:jc w:val="both"/>
              <w:textAlignment w:val="baseline"/>
              <w:rPr>
                <w:rFonts w:ascii="Calibri" w:hAnsi="Calibri" w:cs="Calibri"/>
                <w:sz w:val="22"/>
                <w:szCs w:val="22"/>
              </w:rPr>
            </w:pPr>
            <w:r w:rsidRPr="002F128F">
              <w:rPr>
                <w:rFonts w:ascii="Calibri" w:hAnsi="Calibri" w:cs="Calibri"/>
                <w:sz w:val="22"/>
                <w:szCs w:val="22"/>
              </w:rPr>
              <w:t>Communities of practice</w:t>
            </w:r>
            <w:r w:rsidR="65201C05" w:rsidRPr="002F128F">
              <w:rPr>
                <w:rFonts w:ascii="Calibri" w:hAnsi="Calibri" w:cs="Calibri"/>
                <w:sz w:val="22"/>
                <w:szCs w:val="22"/>
              </w:rPr>
              <w:t>.</w:t>
            </w:r>
          </w:p>
        </w:tc>
      </w:tr>
      <w:tr w:rsidR="7DBFEC78" w:rsidRPr="002F128F" w14:paraId="2D85C5F4" w14:textId="77777777" w:rsidTr="14E9408B">
        <w:trPr>
          <w:trHeight w:val="300"/>
        </w:trPr>
        <w:tc>
          <w:tcPr>
            <w:tcW w:w="2124" w:type="dxa"/>
          </w:tcPr>
          <w:p w14:paraId="4436EAB9" w14:textId="2BDEDB21" w:rsidR="7DBFEC78" w:rsidRPr="002F128F" w:rsidRDefault="7DBFEC78" w:rsidP="7DBFEC78">
            <w:pPr>
              <w:rPr>
                <w:rFonts w:ascii="Calibri" w:hAnsi="Calibri" w:cs="Calibri"/>
                <w:b/>
                <w:bCs/>
              </w:rPr>
            </w:pPr>
            <w:r w:rsidRPr="002F128F">
              <w:rPr>
                <w:rFonts w:ascii="Calibri" w:hAnsi="Calibri" w:cs="Calibri"/>
                <w:b/>
                <w:bCs/>
              </w:rPr>
              <w:t>Programme design</w:t>
            </w:r>
          </w:p>
        </w:tc>
        <w:tc>
          <w:tcPr>
            <w:tcW w:w="6892" w:type="dxa"/>
          </w:tcPr>
          <w:p w14:paraId="464B95C3" w14:textId="655369E8" w:rsidR="7DBFEC78" w:rsidRPr="002F128F" w:rsidRDefault="7DBFEC78" w:rsidP="7DBFEC78">
            <w:pPr>
              <w:pStyle w:val="ListParagraph"/>
              <w:numPr>
                <w:ilvl w:val="0"/>
                <w:numId w:val="12"/>
              </w:numPr>
              <w:rPr>
                <w:rFonts w:ascii="Calibri" w:hAnsi="Calibri" w:cs="Calibri"/>
              </w:rPr>
            </w:pPr>
            <w:r w:rsidRPr="002F128F">
              <w:rPr>
                <w:rFonts w:ascii="Calibri" w:hAnsi="Calibri" w:cs="Calibri"/>
              </w:rPr>
              <w:t xml:space="preserve">Work with </w:t>
            </w:r>
            <w:r w:rsidR="320D98D0" w:rsidRPr="002F128F">
              <w:rPr>
                <w:rFonts w:ascii="Calibri" w:hAnsi="Calibri" w:cs="Calibri"/>
              </w:rPr>
              <w:t>t</w:t>
            </w:r>
            <w:r w:rsidRPr="002F128F">
              <w:rPr>
                <w:rFonts w:ascii="Calibri" w:hAnsi="Calibri" w:cs="Calibri"/>
              </w:rPr>
              <w:t xml:space="preserve">eam members to design and develop </w:t>
            </w:r>
            <w:r w:rsidR="21681A70" w:rsidRPr="002F128F">
              <w:rPr>
                <w:rFonts w:ascii="Calibri" w:hAnsi="Calibri" w:cs="Calibri"/>
              </w:rPr>
              <w:t>courses</w:t>
            </w:r>
            <w:r w:rsidRPr="002F128F">
              <w:rPr>
                <w:rFonts w:ascii="Calibri" w:hAnsi="Calibri" w:cs="Calibri"/>
              </w:rPr>
              <w:t>, products, services and materials to support client needs.</w:t>
            </w:r>
          </w:p>
          <w:p w14:paraId="5F28579E" w14:textId="4A4729C0" w:rsidR="69C5C797" w:rsidRPr="002F128F" w:rsidRDefault="69C5C797" w:rsidP="7DBFEC78">
            <w:pPr>
              <w:pStyle w:val="ListParagraph"/>
              <w:numPr>
                <w:ilvl w:val="0"/>
                <w:numId w:val="12"/>
              </w:numPr>
              <w:rPr>
                <w:rFonts w:ascii="Calibri" w:hAnsi="Calibri" w:cs="Calibri"/>
              </w:rPr>
            </w:pPr>
            <w:r w:rsidRPr="002F128F">
              <w:rPr>
                <w:rFonts w:ascii="Calibri" w:hAnsi="Calibri" w:cs="Calibri"/>
              </w:rPr>
              <w:t>Create, curate and develop programme resources to support learning.</w:t>
            </w:r>
          </w:p>
          <w:p w14:paraId="40A860C2" w14:textId="77777777" w:rsidR="7DBFEC78" w:rsidRPr="002F128F" w:rsidRDefault="7DBFEC78" w:rsidP="7DBFEC78">
            <w:pPr>
              <w:pStyle w:val="ListParagraph"/>
              <w:numPr>
                <w:ilvl w:val="0"/>
                <w:numId w:val="12"/>
              </w:numPr>
              <w:rPr>
                <w:rFonts w:ascii="Calibri" w:hAnsi="Calibri" w:cs="Calibri"/>
              </w:rPr>
            </w:pPr>
            <w:r w:rsidRPr="002F128F">
              <w:rPr>
                <w:rFonts w:ascii="Calibri" w:hAnsi="Calibri" w:cs="Calibri"/>
              </w:rPr>
              <w:t>Design high quality, accessible and engaging virtual and face-to-face sessions.</w:t>
            </w:r>
          </w:p>
          <w:p w14:paraId="121A043F" w14:textId="26C9399D" w:rsidR="7DBFEC78" w:rsidRPr="002F128F" w:rsidRDefault="7DBFEC78" w:rsidP="7DBFEC78">
            <w:pPr>
              <w:pStyle w:val="ListParagraph"/>
              <w:numPr>
                <w:ilvl w:val="0"/>
                <w:numId w:val="12"/>
              </w:numPr>
              <w:rPr>
                <w:rFonts w:ascii="Calibri" w:hAnsi="Calibri" w:cs="Calibri"/>
              </w:rPr>
            </w:pPr>
            <w:r w:rsidRPr="002F128F">
              <w:rPr>
                <w:rFonts w:ascii="Calibri" w:hAnsi="Calibri" w:cs="Calibri"/>
              </w:rPr>
              <w:t>Create</w:t>
            </w:r>
            <w:r w:rsidR="5767AB1C" w:rsidRPr="002F128F">
              <w:rPr>
                <w:rFonts w:ascii="Calibri" w:hAnsi="Calibri" w:cs="Calibri"/>
              </w:rPr>
              <w:t xml:space="preserve"> and </w:t>
            </w:r>
            <w:r w:rsidR="5E85983C" w:rsidRPr="002F128F">
              <w:rPr>
                <w:rFonts w:ascii="Calibri" w:hAnsi="Calibri" w:cs="Calibri"/>
              </w:rPr>
              <w:t>develop materials</w:t>
            </w:r>
            <w:r w:rsidRPr="002F128F">
              <w:rPr>
                <w:rFonts w:ascii="Calibri" w:hAnsi="Calibri" w:cs="Calibri"/>
              </w:rPr>
              <w:t xml:space="preserve"> to support programme marketing and delivery.</w:t>
            </w:r>
          </w:p>
        </w:tc>
      </w:tr>
      <w:tr w:rsidR="005E3B0A" w:rsidRPr="002F128F" w14:paraId="5445B8C0" w14:textId="77777777" w:rsidTr="14E9408B">
        <w:tc>
          <w:tcPr>
            <w:tcW w:w="2124" w:type="dxa"/>
          </w:tcPr>
          <w:p w14:paraId="5384B981" w14:textId="662AAC3F" w:rsidR="005E3B0A" w:rsidRPr="002F128F" w:rsidRDefault="31628533" w:rsidP="00934D19">
            <w:pPr>
              <w:rPr>
                <w:rFonts w:ascii="Calibri" w:hAnsi="Calibri" w:cs="Calibri"/>
                <w:b/>
                <w:bCs/>
              </w:rPr>
            </w:pPr>
            <w:r w:rsidRPr="002F128F">
              <w:rPr>
                <w:rFonts w:ascii="Calibri" w:hAnsi="Calibri" w:cs="Calibri"/>
                <w:b/>
                <w:bCs/>
              </w:rPr>
              <w:t xml:space="preserve">Programme management </w:t>
            </w:r>
            <w:r w:rsidR="69FEC164" w:rsidRPr="002F128F">
              <w:rPr>
                <w:rFonts w:ascii="Calibri" w:hAnsi="Calibri" w:cs="Calibri"/>
                <w:b/>
                <w:bCs/>
              </w:rPr>
              <w:t>&amp; delivery</w:t>
            </w:r>
          </w:p>
        </w:tc>
        <w:tc>
          <w:tcPr>
            <w:tcW w:w="6892" w:type="dxa"/>
          </w:tcPr>
          <w:p w14:paraId="2BAD8C8F" w14:textId="08C44B56" w:rsidR="005A61C2" w:rsidRPr="002F128F" w:rsidRDefault="69FEC164" w:rsidP="7DBFEC78">
            <w:pPr>
              <w:pStyle w:val="Body"/>
              <w:numPr>
                <w:ilvl w:val="0"/>
                <w:numId w:val="8"/>
              </w:numPr>
              <w:rPr>
                <w:rFonts w:ascii="Calibri" w:eastAsiaTheme="minorEastAsia" w:hAnsi="Calibri" w:cs="Calibri"/>
              </w:rPr>
            </w:pPr>
            <w:r w:rsidRPr="002F128F">
              <w:rPr>
                <w:rFonts w:ascii="Calibri" w:eastAsiaTheme="minorEastAsia" w:hAnsi="Calibri" w:cs="Calibri"/>
              </w:rPr>
              <w:t xml:space="preserve">Deliver high quality, accessible and engaging </w:t>
            </w:r>
            <w:r w:rsidR="0D0387AF" w:rsidRPr="002F128F">
              <w:rPr>
                <w:rFonts w:ascii="Calibri" w:eastAsiaTheme="minorEastAsia" w:hAnsi="Calibri" w:cs="Calibri"/>
              </w:rPr>
              <w:t>courses</w:t>
            </w:r>
            <w:r w:rsidR="53A8EF73" w:rsidRPr="002F128F">
              <w:rPr>
                <w:rFonts w:ascii="Calibri" w:eastAsiaTheme="minorEastAsia" w:hAnsi="Calibri" w:cs="Calibri"/>
              </w:rPr>
              <w:t>,</w:t>
            </w:r>
            <w:r w:rsidRPr="002F128F">
              <w:rPr>
                <w:rFonts w:ascii="Calibri" w:eastAsiaTheme="minorEastAsia" w:hAnsi="Calibri" w:cs="Calibri"/>
              </w:rPr>
              <w:t xml:space="preserve"> </w:t>
            </w:r>
            <w:r w:rsidR="0066473E" w:rsidRPr="002F128F">
              <w:rPr>
                <w:rFonts w:ascii="Calibri" w:eastAsiaTheme="minorEastAsia" w:hAnsi="Calibri" w:cs="Calibri"/>
              </w:rPr>
              <w:t>products,</w:t>
            </w:r>
            <w:r w:rsidRPr="002F128F">
              <w:rPr>
                <w:rFonts w:ascii="Calibri" w:eastAsiaTheme="minorEastAsia" w:hAnsi="Calibri" w:cs="Calibri"/>
              </w:rPr>
              <w:t xml:space="preserve"> and services to support client needs. This </w:t>
            </w:r>
            <w:r w:rsidR="2AF02D6C" w:rsidRPr="002F128F">
              <w:rPr>
                <w:rFonts w:ascii="Calibri" w:eastAsiaTheme="minorEastAsia" w:hAnsi="Calibri" w:cs="Calibri"/>
              </w:rPr>
              <w:t xml:space="preserve">currently </w:t>
            </w:r>
            <w:r w:rsidRPr="002F128F">
              <w:rPr>
                <w:rFonts w:ascii="Calibri" w:eastAsiaTheme="minorEastAsia" w:hAnsi="Calibri" w:cs="Calibri"/>
              </w:rPr>
              <w:t xml:space="preserve">includes </w:t>
            </w:r>
            <w:r w:rsidR="56BA14A9" w:rsidRPr="002F128F">
              <w:rPr>
                <w:rFonts w:ascii="Calibri" w:eastAsiaTheme="minorEastAsia" w:hAnsi="Calibri" w:cs="Calibri"/>
              </w:rPr>
              <w:t xml:space="preserve">delivering our </w:t>
            </w:r>
            <w:r w:rsidR="450D3CA8" w:rsidRPr="002F128F">
              <w:rPr>
                <w:rFonts w:ascii="Calibri" w:eastAsiaTheme="minorEastAsia" w:hAnsi="Calibri" w:cs="Calibri"/>
              </w:rPr>
              <w:t>Foundations in Patient Experience, Experience Based Co-Design</w:t>
            </w:r>
            <w:r w:rsidR="1CFC966A" w:rsidRPr="002F128F">
              <w:rPr>
                <w:rFonts w:ascii="Calibri" w:eastAsiaTheme="minorEastAsia" w:hAnsi="Calibri" w:cs="Calibri"/>
              </w:rPr>
              <w:t xml:space="preserve"> and </w:t>
            </w:r>
            <w:r w:rsidR="450D3CA8" w:rsidRPr="002F128F">
              <w:rPr>
                <w:rFonts w:ascii="Calibri" w:eastAsiaTheme="minorEastAsia" w:hAnsi="Calibri" w:cs="Calibri"/>
              </w:rPr>
              <w:t xml:space="preserve">Facilitation Skills </w:t>
            </w:r>
            <w:r w:rsidR="30585F62" w:rsidRPr="002F128F">
              <w:rPr>
                <w:rFonts w:ascii="Calibri" w:eastAsiaTheme="minorEastAsia" w:hAnsi="Calibri" w:cs="Calibri"/>
              </w:rPr>
              <w:t xml:space="preserve">courses, and running </w:t>
            </w:r>
            <w:r w:rsidR="4078D0D9" w:rsidRPr="002F128F">
              <w:rPr>
                <w:rFonts w:ascii="Calibri" w:eastAsiaTheme="minorEastAsia" w:hAnsi="Calibri" w:cs="Calibri"/>
              </w:rPr>
              <w:t>Community of Practic</w:t>
            </w:r>
            <w:r w:rsidR="0066473E" w:rsidRPr="002F128F">
              <w:rPr>
                <w:rFonts w:ascii="Calibri" w:eastAsiaTheme="minorEastAsia" w:hAnsi="Calibri" w:cs="Calibri"/>
              </w:rPr>
              <w:t>e events</w:t>
            </w:r>
            <w:r w:rsidR="090D6A6F" w:rsidRPr="002F128F">
              <w:rPr>
                <w:rFonts w:ascii="Calibri" w:eastAsiaTheme="minorEastAsia" w:hAnsi="Calibri" w:cs="Calibri"/>
              </w:rPr>
              <w:t>.</w:t>
            </w:r>
            <w:r w:rsidRPr="002F128F">
              <w:rPr>
                <w:rFonts w:ascii="Calibri" w:eastAsiaTheme="minorEastAsia" w:hAnsi="Calibri" w:cs="Calibri"/>
              </w:rPr>
              <w:t xml:space="preserve"> </w:t>
            </w:r>
          </w:p>
          <w:p w14:paraId="6CE7021C" w14:textId="260261F5" w:rsidR="005A61C2" w:rsidRPr="002F128F" w:rsidRDefault="380B734D" w:rsidP="7DBFEC78">
            <w:pPr>
              <w:pStyle w:val="Body"/>
              <w:numPr>
                <w:ilvl w:val="0"/>
                <w:numId w:val="8"/>
              </w:numPr>
              <w:rPr>
                <w:rFonts w:ascii="Calibri" w:hAnsi="Calibri" w:cs="Calibri"/>
              </w:rPr>
            </w:pPr>
            <w:r w:rsidRPr="002F128F">
              <w:rPr>
                <w:rFonts w:ascii="Calibri" w:hAnsi="Calibri" w:cs="Calibri"/>
              </w:rPr>
              <w:t>Manage client relationships and communications</w:t>
            </w:r>
            <w:r w:rsidR="005A61C2" w:rsidRPr="002F128F">
              <w:rPr>
                <w:rFonts w:ascii="Calibri" w:hAnsi="Calibri" w:cs="Calibri"/>
              </w:rPr>
              <w:t xml:space="preserve"> from end to end</w:t>
            </w:r>
            <w:r w:rsidRPr="002F128F">
              <w:rPr>
                <w:rFonts w:ascii="Calibri" w:hAnsi="Calibri" w:cs="Calibri"/>
              </w:rPr>
              <w:t xml:space="preserve">, ensuring high quality </w:t>
            </w:r>
            <w:r w:rsidR="7C273F5E" w:rsidRPr="002F128F">
              <w:rPr>
                <w:rFonts w:ascii="Calibri" w:hAnsi="Calibri" w:cs="Calibri"/>
              </w:rPr>
              <w:t xml:space="preserve">programme </w:t>
            </w:r>
            <w:r w:rsidRPr="002F128F">
              <w:rPr>
                <w:rFonts w:ascii="Calibri" w:hAnsi="Calibri" w:cs="Calibri"/>
              </w:rPr>
              <w:t>delivery.</w:t>
            </w:r>
          </w:p>
          <w:p w14:paraId="1DD4C9BD" w14:textId="7BE7DD0B" w:rsidR="00D07EFA" w:rsidRPr="002F128F" w:rsidRDefault="040A0A85" w:rsidP="00D07EFA">
            <w:pPr>
              <w:pStyle w:val="ListParagraph"/>
              <w:numPr>
                <w:ilvl w:val="0"/>
                <w:numId w:val="8"/>
              </w:numPr>
              <w:rPr>
                <w:rFonts w:ascii="Calibri" w:hAnsi="Calibri" w:cs="Calibri"/>
                <w:lang w:val="en-US"/>
              </w:rPr>
            </w:pPr>
            <w:r w:rsidRPr="002F128F">
              <w:rPr>
                <w:rFonts w:ascii="Calibri" w:hAnsi="Calibri" w:cs="Calibri"/>
                <w:lang w:val="en-US"/>
              </w:rPr>
              <w:t xml:space="preserve">Prepare and issue contracts for </w:t>
            </w:r>
            <w:r w:rsidR="3E47A543" w:rsidRPr="002F128F">
              <w:rPr>
                <w:rFonts w:ascii="Calibri" w:hAnsi="Calibri" w:cs="Calibri"/>
                <w:lang w:val="en-US"/>
              </w:rPr>
              <w:t>Point of Care</w:t>
            </w:r>
            <w:r w:rsidRPr="002F128F">
              <w:rPr>
                <w:rFonts w:ascii="Calibri" w:hAnsi="Calibri" w:cs="Calibri"/>
                <w:lang w:val="en-US"/>
              </w:rPr>
              <w:t xml:space="preserve"> services, including liaising with clients to obtain purchase orders </w:t>
            </w:r>
            <w:r w:rsidR="5609F08E" w:rsidRPr="002F128F">
              <w:rPr>
                <w:rFonts w:ascii="Calibri" w:hAnsi="Calibri" w:cs="Calibri"/>
                <w:lang w:val="en-US"/>
              </w:rPr>
              <w:t>and</w:t>
            </w:r>
            <w:r w:rsidRPr="002F128F">
              <w:rPr>
                <w:rFonts w:ascii="Calibri" w:hAnsi="Calibri" w:cs="Calibri"/>
                <w:lang w:val="en-US"/>
              </w:rPr>
              <w:t xml:space="preserve"> authori</w:t>
            </w:r>
            <w:r w:rsidR="3BCCADED" w:rsidRPr="002F128F">
              <w:rPr>
                <w:rFonts w:ascii="Calibri" w:hAnsi="Calibri" w:cs="Calibri"/>
                <w:lang w:val="en-US"/>
              </w:rPr>
              <w:t>s</w:t>
            </w:r>
            <w:r w:rsidRPr="002F128F">
              <w:rPr>
                <w:rFonts w:ascii="Calibri" w:hAnsi="Calibri" w:cs="Calibri"/>
                <w:lang w:val="en-US"/>
              </w:rPr>
              <w:t>ation</w:t>
            </w:r>
            <w:r w:rsidR="0B8026FA" w:rsidRPr="002F128F">
              <w:rPr>
                <w:rFonts w:ascii="Calibri" w:hAnsi="Calibri" w:cs="Calibri"/>
                <w:lang w:val="en-US"/>
              </w:rPr>
              <w:t>s</w:t>
            </w:r>
            <w:r w:rsidRPr="002F128F">
              <w:rPr>
                <w:rFonts w:ascii="Calibri" w:hAnsi="Calibri" w:cs="Calibri"/>
                <w:lang w:val="en-US"/>
              </w:rPr>
              <w:t xml:space="preserve"> </w:t>
            </w:r>
            <w:r w:rsidR="07B09B1E" w:rsidRPr="002F128F">
              <w:rPr>
                <w:rFonts w:ascii="Calibri" w:hAnsi="Calibri" w:cs="Calibri"/>
                <w:lang w:val="en-US"/>
              </w:rPr>
              <w:t>as</w:t>
            </w:r>
            <w:r w:rsidRPr="002F128F">
              <w:rPr>
                <w:rFonts w:ascii="Calibri" w:hAnsi="Calibri" w:cs="Calibri"/>
                <w:lang w:val="en-US"/>
              </w:rPr>
              <w:t xml:space="preserve"> required.</w:t>
            </w:r>
          </w:p>
          <w:p w14:paraId="572C664F" w14:textId="77777777" w:rsidR="0066473E" w:rsidRPr="002F128F" w:rsidRDefault="040A0A85" w:rsidP="0066473E">
            <w:pPr>
              <w:pStyle w:val="ListParagraph"/>
              <w:numPr>
                <w:ilvl w:val="0"/>
                <w:numId w:val="8"/>
              </w:numPr>
              <w:spacing w:after="160" w:line="259" w:lineRule="auto"/>
              <w:rPr>
                <w:rFonts w:ascii="Calibri" w:hAnsi="Calibri" w:cs="Calibri"/>
              </w:rPr>
            </w:pPr>
            <w:r w:rsidRPr="002F128F">
              <w:rPr>
                <w:rFonts w:ascii="Calibri" w:hAnsi="Calibri" w:cs="Calibri"/>
                <w:lang w:val="en-US"/>
              </w:rPr>
              <w:t xml:space="preserve">Follow up with </w:t>
            </w:r>
            <w:r w:rsidR="3C855557" w:rsidRPr="002F128F">
              <w:rPr>
                <w:rFonts w:ascii="Calibri" w:hAnsi="Calibri" w:cs="Calibri"/>
                <w:lang w:val="en-US"/>
              </w:rPr>
              <w:t xml:space="preserve">clients </w:t>
            </w:r>
            <w:r w:rsidRPr="002F128F">
              <w:rPr>
                <w:rFonts w:ascii="Calibri" w:hAnsi="Calibri" w:cs="Calibri"/>
                <w:lang w:val="en-US"/>
              </w:rPr>
              <w:t>to ensure contracts are signed</w:t>
            </w:r>
            <w:r w:rsidR="11998206" w:rsidRPr="002F128F">
              <w:rPr>
                <w:rFonts w:ascii="Calibri" w:hAnsi="Calibri" w:cs="Calibri"/>
                <w:lang w:val="en-US"/>
              </w:rPr>
              <w:t>.</w:t>
            </w:r>
          </w:p>
          <w:p w14:paraId="25CD6919" w14:textId="7F0AAA18" w:rsidR="00876029" w:rsidRPr="002F128F" w:rsidRDefault="51FC192B" w:rsidP="0066473E">
            <w:pPr>
              <w:pStyle w:val="ListParagraph"/>
              <w:numPr>
                <w:ilvl w:val="0"/>
                <w:numId w:val="8"/>
              </w:numPr>
              <w:spacing w:after="160" w:line="259" w:lineRule="auto"/>
              <w:rPr>
                <w:rFonts w:ascii="Calibri" w:hAnsi="Calibri" w:cs="Calibri"/>
              </w:rPr>
            </w:pPr>
            <w:r w:rsidRPr="002F128F">
              <w:rPr>
                <w:rFonts w:ascii="Calibri" w:hAnsi="Calibri" w:cs="Calibri"/>
              </w:rPr>
              <w:t>Project manage delivery of programmes within timelines and budget.</w:t>
            </w:r>
          </w:p>
        </w:tc>
      </w:tr>
      <w:tr w:rsidR="005E3B0A" w:rsidRPr="002F128F" w14:paraId="0D8DE58B" w14:textId="77777777" w:rsidTr="14E9408B">
        <w:tc>
          <w:tcPr>
            <w:tcW w:w="2124" w:type="dxa"/>
          </w:tcPr>
          <w:p w14:paraId="5CC5DB3E" w14:textId="0AB9EAF9" w:rsidR="005E3B0A" w:rsidRPr="002F128F" w:rsidRDefault="00D5003F" w:rsidP="00934D19">
            <w:pPr>
              <w:rPr>
                <w:rFonts w:ascii="Calibri" w:hAnsi="Calibri" w:cs="Calibri"/>
                <w:b/>
                <w:bCs/>
              </w:rPr>
            </w:pPr>
            <w:r w:rsidRPr="002F128F">
              <w:rPr>
                <w:rFonts w:ascii="Calibri" w:hAnsi="Calibri" w:cs="Calibri"/>
                <w:b/>
                <w:bCs/>
              </w:rPr>
              <w:t>Quality and evaluation</w:t>
            </w:r>
          </w:p>
        </w:tc>
        <w:tc>
          <w:tcPr>
            <w:tcW w:w="6892" w:type="dxa"/>
          </w:tcPr>
          <w:p w14:paraId="295B8875" w14:textId="7703CD79" w:rsidR="005A61C2" w:rsidRPr="002F128F" w:rsidRDefault="005A61C2" w:rsidP="005A61C2">
            <w:pPr>
              <w:pStyle w:val="Body"/>
              <w:numPr>
                <w:ilvl w:val="0"/>
                <w:numId w:val="8"/>
              </w:numPr>
              <w:rPr>
                <w:rFonts w:ascii="Calibri" w:hAnsi="Calibri" w:cs="Calibri"/>
              </w:rPr>
            </w:pPr>
            <w:r w:rsidRPr="002F128F">
              <w:rPr>
                <w:rFonts w:ascii="Calibri" w:hAnsi="Calibri" w:cs="Calibri"/>
              </w:rPr>
              <w:t xml:space="preserve">Ensure programme processes are followed to provide quality assurance. </w:t>
            </w:r>
          </w:p>
          <w:p w14:paraId="378EC1CD" w14:textId="67EE9670" w:rsidR="005A61C2" w:rsidRPr="002F128F" w:rsidRDefault="005A61C2" w:rsidP="005A61C2">
            <w:pPr>
              <w:pStyle w:val="Body"/>
              <w:numPr>
                <w:ilvl w:val="0"/>
                <w:numId w:val="8"/>
              </w:numPr>
              <w:rPr>
                <w:rFonts w:ascii="Calibri" w:hAnsi="Calibri" w:cs="Calibri"/>
              </w:rPr>
            </w:pPr>
            <w:r w:rsidRPr="002F128F">
              <w:rPr>
                <w:rFonts w:ascii="Calibri" w:hAnsi="Calibri" w:cs="Calibri"/>
              </w:rPr>
              <w:t>Maintain accurate data on our CRM and data systems.</w:t>
            </w:r>
          </w:p>
          <w:p w14:paraId="314B7F3E" w14:textId="49B3D3F3" w:rsidR="00D07EFA" w:rsidRPr="002F128F" w:rsidRDefault="00D07EFA" w:rsidP="005A61C2">
            <w:pPr>
              <w:pStyle w:val="Body"/>
              <w:numPr>
                <w:ilvl w:val="0"/>
                <w:numId w:val="8"/>
              </w:numPr>
              <w:rPr>
                <w:rFonts w:ascii="Calibri" w:hAnsi="Calibri" w:cs="Calibri"/>
              </w:rPr>
            </w:pPr>
            <w:r w:rsidRPr="002F128F">
              <w:rPr>
                <w:rFonts w:ascii="Calibri" w:hAnsi="Calibri" w:cs="Calibri"/>
              </w:rPr>
              <w:t>Ensure documentation is filed correctly in our system.</w:t>
            </w:r>
            <w:r w:rsidRPr="002F128F">
              <w:rPr>
                <w:rFonts w:ascii="Calibri" w:hAnsi="Calibri" w:cs="Calibri"/>
                <w:i/>
                <w:iCs/>
              </w:rPr>
              <w:t>  </w:t>
            </w:r>
          </w:p>
          <w:p w14:paraId="7AADB261" w14:textId="2D5CDEF9" w:rsidR="005A61C2" w:rsidRPr="002F128F" w:rsidRDefault="380B734D" w:rsidP="005A61C2">
            <w:pPr>
              <w:pStyle w:val="Body"/>
              <w:numPr>
                <w:ilvl w:val="0"/>
                <w:numId w:val="8"/>
              </w:numPr>
              <w:rPr>
                <w:rFonts w:ascii="Calibri" w:hAnsi="Calibri" w:cs="Calibri"/>
              </w:rPr>
            </w:pPr>
            <w:r w:rsidRPr="002F128F">
              <w:rPr>
                <w:rFonts w:ascii="Calibri" w:hAnsi="Calibri" w:cs="Calibri"/>
              </w:rPr>
              <w:t xml:space="preserve">Follow monitoring and evaluation processes to ensure robust feedback is gathered across </w:t>
            </w:r>
            <w:r w:rsidR="53C404FB" w:rsidRPr="002F128F">
              <w:rPr>
                <w:rFonts w:ascii="Calibri" w:hAnsi="Calibri" w:cs="Calibri"/>
              </w:rPr>
              <w:t>the</w:t>
            </w:r>
            <w:r w:rsidRPr="002F128F">
              <w:rPr>
                <w:rFonts w:ascii="Calibri" w:hAnsi="Calibri" w:cs="Calibri"/>
              </w:rPr>
              <w:t xml:space="preserve"> EoC programme.</w:t>
            </w:r>
          </w:p>
          <w:p w14:paraId="74A13C6E" w14:textId="2FB9AFC1" w:rsidR="005A61C2" w:rsidRPr="002F128F" w:rsidRDefault="380B734D" w:rsidP="005A61C2">
            <w:pPr>
              <w:pStyle w:val="Body"/>
              <w:numPr>
                <w:ilvl w:val="0"/>
                <w:numId w:val="8"/>
              </w:numPr>
              <w:rPr>
                <w:rFonts w:ascii="Calibri" w:hAnsi="Calibri" w:cs="Calibri"/>
              </w:rPr>
            </w:pPr>
            <w:r w:rsidRPr="002F128F">
              <w:rPr>
                <w:rFonts w:ascii="Calibri" w:hAnsi="Calibri" w:cs="Calibri"/>
              </w:rPr>
              <w:t xml:space="preserve">Use evaluation data to develop and improve </w:t>
            </w:r>
            <w:r w:rsidR="4B58B901" w:rsidRPr="002F128F">
              <w:rPr>
                <w:rFonts w:ascii="Calibri" w:hAnsi="Calibri" w:cs="Calibri"/>
              </w:rPr>
              <w:t xml:space="preserve">the EoC </w:t>
            </w:r>
            <w:r w:rsidRPr="002F128F">
              <w:rPr>
                <w:rFonts w:ascii="Calibri" w:hAnsi="Calibri" w:cs="Calibri"/>
              </w:rPr>
              <w:t>programme.</w:t>
            </w:r>
          </w:p>
          <w:p w14:paraId="2D78C798" w14:textId="463B749B" w:rsidR="00125C20" w:rsidRPr="002F128F" w:rsidRDefault="005A61C2" w:rsidP="005A61C2">
            <w:pPr>
              <w:pStyle w:val="Body"/>
              <w:numPr>
                <w:ilvl w:val="0"/>
                <w:numId w:val="8"/>
              </w:numPr>
              <w:rPr>
                <w:rFonts w:ascii="Calibri" w:hAnsi="Calibri" w:cs="Calibri"/>
              </w:rPr>
            </w:pPr>
            <w:r w:rsidRPr="002F128F">
              <w:rPr>
                <w:rFonts w:ascii="Calibri" w:hAnsi="Calibri" w:cs="Calibri"/>
              </w:rPr>
              <w:t>Support the write-up of reports and dissemination of findings - e.g. via our comms channels</w:t>
            </w:r>
            <w:r w:rsidR="00F93B33" w:rsidRPr="002F128F">
              <w:rPr>
                <w:rFonts w:ascii="Calibri" w:hAnsi="Calibri" w:cs="Calibri"/>
              </w:rPr>
              <w:t>.</w:t>
            </w:r>
          </w:p>
        </w:tc>
      </w:tr>
      <w:tr w:rsidR="00C73F69" w:rsidRPr="002F128F" w14:paraId="0A75709A" w14:textId="77777777" w:rsidTr="14E9408B">
        <w:tc>
          <w:tcPr>
            <w:tcW w:w="2124" w:type="dxa"/>
          </w:tcPr>
          <w:p w14:paraId="67DF7AB7" w14:textId="4C71EDE3" w:rsidR="00C73F69" w:rsidRPr="002F128F" w:rsidRDefault="00D5003F">
            <w:pPr>
              <w:rPr>
                <w:rFonts w:ascii="Calibri" w:hAnsi="Calibri" w:cs="Calibri"/>
                <w:b/>
                <w:bCs/>
              </w:rPr>
            </w:pPr>
            <w:r w:rsidRPr="002F128F">
              <w:rPr>
                <w:rFonts w:ascii="Calibri" w:hAnsi="Calibri" w:cs="Calibri"/>
                <w:b/>
                <w:bCs/>
              </w:rPr>
              <w:t>Support for programme participants</w:t>
            </w:r>
          </w:p>
        </w:tc>
        <w:tc>
          <w:tcPr>
            <w:tcW w:w="6892" w:type="dxa"/>
          </w:tcPr>
          <w:p w14:paraId="72C57475" w14:textId="7439FEFE" w:rsidR="005A61C2" w:rsidRPr="002F128F" w:rsidRDefault="380B734D" w:rsidP="7DBFEC78">
            <w:pPr>
              <w:pStyle w:val="paragraph"/>
              <w:numPr>
                <w:ilvl w:val="0"/>
                <w:numId w:val="4"/>
              </w:numPr>
              <w:spacing w:after="0"/>
              <w:jc w:val="both"/>
              <w:textAlignment w:val="baseline"/>
              <w:rPr>
                <w:rFonts w:ascii="Calibri" w:hAnsi="Calibri" w:cs="Calibri"/>
                <w:sz w:val="22"/>
                <w:szCs w:val="22"/>
              </w:rPr>
            </w:pPr>
            <w:r w:rsidRPr="002F128F">
              <w:rPr>
                <w:rFonts w:ascii="Calibri" w:hAnsi="Calibri" w:cs="Calibri"/>
                <w:sz w:val="22"/>
                <w:szCs w:val="22"/>
              </w:rPr>
              <w:t xml:space="preserve">Support programme participants to involve local stakeholders (including patients and carers) in their work. </w:t>
            </w:r>
          </w:p>
          <w:p w14:paraId="1C119F4C" w14:textId="57C61F65" w:rsidR="005A61C2" w:rsidRPr="002F128F" w:rsidRDefault="005A61C2" w:rsidP="005A61C2">
            <w:pPr>
              <w:pStyle w:val="paragraph"/>
              <w:numPr>
                <w:ilvl w:val="0"/>
                <w:numId w:val="4"/>
              </w:numPr>
              <w:spacing w:after="0"/>
              <w:jc w:val="both"/>
              <w:textAlignment w:val="baseline"/>
              <w:rPr>
                <w:rFonts w:ascii="Calibri" w:hAnsi="Calibri" w:cs="Calibri"/>
                <w:sz w:val="22"/>
                <w:szCs w:val="22"/>
              </w:rPr>
            </w:pPr>
            <w:r w:rsidRPr="002F128F">
              <w:rPr>
                <w:rFonts w:ascii="Calibri" w:hAnsi="Calibri" w:cs="Calibri"/>
                <w:sz w:val="22"/>
                <w:szCs w:val="22"/>
              </w:rPr>
              <w:t>Provide feedback to programme participants.</w:t>
            </w:r>
          </w:p>
          <w:p w14:paraId="6B18E493" w14:textId="700A8933" w:rsidR="005A61C2" w:rsidRPr="002F128F" w:rsidRDefault="005A61C2" w:rsidP="005A61C2">
            <w:pPr>
              <w:pStyle w:val="paragraph"/>
              <w:numPr>
                <w:ilvl w:val="0"/>
                <w:numId w:val="4"/>
              </w:numPr>
              <w:spacing w:after="0"/>
              <w:jc w:val="both"/>
              <w:textAlignment w:val="baseline"/>
              <w:rPr>
                <w:rFonts w:ascii="Calibri" w:hAnsi="Calibri" w:cs="Calibri"/>
                <w:sz w:val="22"/>
                <w:szCs w:val="22"/>
              </w:rPr>
            </w:pPr>
            <w:r w:rsidRPr="002F128F">
              <w:rPr>
                <w:rFonts w:ascii="Calibri" w:hAnsi="Calibri" w:cs="Calibri"/>
                <w:sz w:val="22"/>
                <w:szCs w:val="22"/>
              </w:rPr>
              <w:t>Support programme participants to complete assignments.</w:t>
            </w:r>
          </w:p>
          <w:p w14:paraId="0373BF10" w14:textId="5F3E5EB7" w:rsidR="00F136A6" w:rsidRPr="002F128F" w:rsidRDefault="005A61C2" w:rsidP="005A61C2">
            <w:pPr>
              <w:pStyle w:val="paragraph"/>
              <w:numPr>
                <w:ilvl w:val="0"/>
                <w:numId w:val="4"/>
              </w:numPr>
              <w:spacing w:before="0" w:beforeAutospacing="0" w:after="0" w:afterAutospacing="0"/>
              <w:jc w:val="both"/>
              <w:textAlignment w:val="baseline"/>
              <w:rPr>
                <w:rFonts w:ascii="Calibri" w:hAnsi="Calibri" w:cs="Calibri"/>
                <w:sz w:val="22"/>
                <w:szCs w:val="22"/>
              </w:rPr>
            </w:pPr>
            <w:r w:rsidRPr="002F128F">
              <w:rPr>
                <w:rFonts w:ascii="Calibri" w:hAnsi="Calibri" w:cs="Calibri"/>
                <w:sz w:val="22"/>
                <w:szCs w:val="22"/>
              </w:rPr>
              <w:lastRenderedPageBreak/>
              <w:t>Provide coaching and ad hoc support to participants as needed.</w:t>
            </w:r>
          </w:p>
        </w:tc>
      </w:tr>
      <w:tr w:rsidR="00C73F69" w:rsidRPr="002F128F" w14:paraId="3A0F996A" w14:textId="77777777" w:rsidTr="14E9408B">
        <w:tc>
          <w:tcPr>
            <w:tcW w:w="2124" w:type="dxa"/>
          </w:tcPr>
          <w:p w14:paraId="566D88BA" w14:textId="41ED0594" w:rsidR="00C73F69" w:rsidRPr="002F128F" w:rsidRDefault="00D5003F">
            <w:pPr>
              <w:rPr>
                <w:rFonts w:ascii="Calibri" w:hAnsi="Calibri" w:cs="Calibri"/>
                <w:b/>
                <w:bCs/>
              </w:rPr>
            </w:pPr>
            <w:r w:rsidRPr="002F128F">
              <w:rPr>
                <w:rFonts w:ascii="Calibri" w:hAnsi="Calibri" w:cs="Calibri"/>
                <w:b/>
                <w:bCs/>
              </w:rPr>
              <w:lastRenderedPageBreak/>
              <w:t>New business</w:t>
            </w:r>
          </w:p>
        </w:tc>
        <w:tc>
          <w:tcPr>
            <w:tcW w:w="6892" w:type="dxa"/>
          </w:tcPr>
          <w:p w14:paraId="387285AF" w14:textId="1AD7C489" w:rsidR="005A61C2" w:rsidRPr="002F128F" w:rsidRDefault="005A61C2" w:rsidP="005A61C2">
            <w:pPr>
              <w:pStyle w:val="paragraph"/>
              <w:numPr>
                <w:ilvl w:val="0"/>
                <w:numId w:val="3"/>
              </w:numPr>
              <w:spacing w:after="0"/>
              <w:jc w:val="both"/>
              <w:textAlignment w:val="baseline"/>
              <w:rPr>
                <w:rStyle w:val="eop"/>
                <w:rFonts w:ascii="Calibri" w:eastAsiaTheme="majorEastAsia" w:hAnsi="Calibri" w:cs="Calibri"/>
                <w:color w:val="000000" w:themeColor="text1"/>
                <w:sz w:val="22"/>
                <w:szCs w:val="22"/>
              </w:rPr>
            </w:pPr>
            <w:r w:rsidRPr="002F128F">
              <w:rPr>
                <w:rStyle w:val="eop"/>
                <w:rFonts w:ascii="Calibri" w:eastAsiaTheme="majorEastAsia" w:hAnsi="Calibri" w:cs="Calibri"/>
                <w:color w:val="000000" w:themeColor="text1"/>
                <w:sz w:val="22"/>
                <w:szCs w:val="22"/>
              </w:rPr>
              <w:t>Identify and cultivate new partnerships.</w:t>
            </w:r>
          </w:p>
          <w:p w14:paraId="1C7F4F23" w14:textId="7F700350" w:rsidR="005A61C2" w:rsidRPr="002F128F" w:rsidRDefault="380B734D" w:rsidP="7DBFEC78">
            <w:pPr>
              <w:pStyle w:val="paragraph"/>
              <w:numPr>
                <w:ilvl w:val="0"/>
                <w:numId w:val="3"/>
              </w:numPr>
              <w:spacing w:after="0"/>
              <w:jc w:val="both"/>
              <w:textAlignment w:val="baseline"/>
              <w:rPr>
                <w:rStyle w:val="eop"/>
                <w:rFonts w:ascii="Calibri" w:eastAsiaTheme="majorEastAsia" w:hAnsi="Calibri" w:cs="Calibri"/>
                <w:color w:val="000000" w:themeColor="text1"/>
                <w:sz w:val="22"/>
                <w:szCs w:val="22"/>
              </w:rPr>
            </w:pPr>
            <w:r w:rsidRPr="002F128F">
              <w:rPr>
                <w:rStyle w:val="eop"/>
                <w:rFonts w:ascii="Calibri" w:eastAsiaTheme="majorEastAsia" w:hAnsi="Calibri" w:cs="Calibri"/>
                <w:color w:val="000000" w:themeColor="text1"/>
                <w:sz w:val="22"/>
                <w:szCs w:val="22"/>
              </w:rPr>
              <w:t xml:space="preserve">Maintain relationships with </w:t>
            </w:r>
            <w:r w:rsidR="23217835" w:rsidRPr="002F128F">
              <w:rPr>
                <w:rStyle w:val="eop"/>
                <w:rFonts w:ascii="Calibri" w:eastAsiaTheme="majorEastAsia" w:hAnsi="Calibri" w:cs="Calibri"/>
                <w:color w:val="000000" w:themeColor="text1"/>
                <w:sz w:val="22"/>
                <w:szCs w:val="22"/>
              </w:rPr>
              <w:t xml:space="preserve">potential </w:t>
            </w:r>
            <w:r w:rsidRPr="002F128F">
              <w:rPr>
                <w:rStyle w:val="eop"/>
                <w:rFonts w:ascii="Calibri" w:eastAsiaTheme="majorEastAsia" w:hAnsi="Calibri" w:cs="Calibri"/>
                <w:color w:val="000000" w:themeColor="text1"/>
                <w:sz w:val="22"/>
                <w:szCs w:val="22"/>
              </w:rPr>
              <w:t xml:space="preserve">clients and partners. </w:t>
            </w:r>
          </w:p>
          <w:p w14:paraId="5B0BACE8" w14:textId="3663956C" w:rsidR="005A61C2" w:rsidRPr="002F128F" w:rsidRDefault="380B734D" w:rsidP="7DBFEC78">
            <w:pPr>
              <w:pStyle w:val="paragraph"/>
              <w:numPr>
                <w:ilvl w:val="0"/>
                <w:numId w:val="3"/>
              </w:numPr>
              <w:spacing w:after="0"/>
              <w:jc w:val="both"/>
              <w:textAlignment w:val="baseline"/>
              <w:rPr>
                <w:rStyle w:val="eop"/>
                <w:rFonts w:ascii="Calibri" w:eastAsiaTheme="majorEastAsia" w:hAnsi="Calibri" w:cs="Calibri"/>
                <w:color w:val="000000" w:themeColor="text1"/>
                <w:sz w:val="22"/>
                <w:szCs w:val="22"/>
              </w:rPr>
            </w:pPr>
            <w:r w:rsidRPr="002F128F">
              <w:rPr>
                <w:rStyle w:val="eop"/>
                <w:rFonts w:ascii="Calibri" w:eastAsiaTheme="majorEastAsia" w:hAnsi="Calibri" w:cs="Calibri"/>
                <w:color w:val="000000" w:themeColor="text1"/>
                <w:sz w:val="22"/>
                <w:szCs w:val="22"/>
              </w:rPr>
              <w:t xml:space="preserve">Provide high quality information on </w:t>
            </w:r>
            <w:r w:rsidR="17077609" w:rsidRPr="002F128F">
              <w:rPr>
                <w:rStyle w:val="eop"/>
                <w:rFonts w:ascii="Calibri" w:eastAsiaTheme="majorEastAsia" w:hAnsi="Calibri" w:cs="Calibri"/>
                <w:color w:val="000000" w:themeColor="text1"/>
                <w:sz w:val="22"/>
                <w:szCs w:val="22"/>
              </w:rPr>
              <w:t>Point of Care</w:t>
            </w:r>
            <w:r w:rsidRPr="002F128F">
              <w:rPr>
                <w:rStyle w:val="eop"/>
                <w:rFonts w:ascii="Calibri" w:eastAsiaTheme="majorEastAsia" w:hAnsi="Calibri" w:cs="Calibri"/>
                <w:color w:val="000000" w:themeColor="text1"/>
                <w:sz w:val="22"/>
                <w:szCs w:val="22"/>
              </w:rPr>
              <w:t xml:space="preserve"> programmes. </w:t>
            </w:r>
          </w:p>
          <w:p w14:paraId="43233E08" w14:textId="7B57E1F6" w:rsidR="00F136A6" w:rsidRPr="002F128F" w:rsidRDefault="005A61C2" w:rsidP="005A61C2">
            <w:pPr>
              <w:pStyle w:val="paragraph"/>
              <w:numPr>
                <w:ilvl w:val="0"/>
                <w:numId w:val="3"/>
              </w:numPr>
              <w:spacing w:before="0" w:beforeAutospacing="0" w:after="0" w:afterAutospacing="0"/>
              <w:jc w:val="both"/>
              <w:textAlignment w:val="baseline"/>
              <w:rPr>
                <w:rStyle w:val="eop"/>
                <w:rFonts w:ascii="Calibri" w:eastAsiaTheme="majorEastAsia" w:hAnsi="Calibri" w:cs="Calibri"/>
                <w:color w:val="000000" w:themeColor="text1"/>
                <w:sz w:val="22"/>
                <w:szCs w:val="22"/>
              </w:rPr>
            </w:pPr>
            <w:r w:rsidRPr="002F128F">
              <w:rPr>
                <w:rStyle w:val="eop"/>
                <w:rFonts w:ascii="Calibri" w:eastAsiaTheme="majorEastAsia" w:hAnsi="Calibri" w:cs="Calibri"/>
                <w:color w:val="000000" w:themeColor="text1"/>
                <w:sz w:val="22"/>
                <w:szCs w:val="22"/>
              </w:rPr>
              <w:t xml:space="preserve">Promote our work by representing the Point of Care </w:t>
            </w:r>
            <w:r w:rsidR="00FA0575" w:rsidRPr="002F128F">
              <w:rPr>
                <w:rStyle w:val="eop"/>
                <w:rFonts w:ascii="Calibri" w:eastAsiaTheme="majorEastAsia" w:hAnsi="Calibri" w:cs="Calibri"/>
                <w:color w:val="000000" w:themeColor="text1"/>
                <w:sz w:val="22"/>
                <w:szCs w:val="22"/>
              </w:rPr>
              <w:t xml:space="preserve">online and </w:t>
            </w:r>
            <w:r w:rsidRPr="002F128F">
              <w:rPr>
                <w:rStyle w:val="eop"/>
                <w:rFonts w:ascii="Calibri" w:eastAsiaTheme="majorEastAsia" w:hAnsi="Calibri" w:cs="Calibri"/>
                <w:color w:val="000000" w:themeColor="text1"/>
                <w:sz w:val="22"/>
                <w:szCs w:val="22"/>
              </w:rPr>
              <w:t>at external events</w:t>
            </w:r>
            <w:r w:rsidR="00FA0575" w:rsidRPr="002F128F">
              <w:rPr>
                <w:rStyle w:val="eop"/>
                <w:rFonts w:ascii="Calibri" w:eastAsiaTheme="majorEastAsia" w:hAnsi="Calibri" w:cs="Calibri"/>
                <w:color w:val="000000" w:themeColor="text1"/>
                <w:sz w:val="22"/>
                <w:szCs w:val="22"/>
              </w:rPr>
              <w:t>.</w:t>
            </w:r>
          </w:p>
        </w:tc>
      </w:tr>
      <w:tr w:rsidR="00C73F69" w:rsidRPr="002F128F" w14:paraId="30153361" w14:textId="77777777" w:rsidTr="14E9408B">
        <w:tc>
          <w:tcPr>
            <w:tcW w:w="2124" w:type="dxa"/>
          </w:tcPr>
          <w:p w14:paraId="56E25CE1" w14:textId="77777777" w:rsidR="00C73F69" w:rsidRPr="002F128F" w:rsidRDefault="00D5003F" w:rsidP="004117D5">
            <w:pPr>
              <w:pStyle w:val="paragraph"/>
              <w:spacing w:before="0" w:beforeAutospacing="0" w:after="0" w:afterAutospacing="0"/>
              <w:textAlignment w:val="baseline"/>
              <w:rPr>
                <w:rFonts w:ascii="Calibri" w:hAnsi="Calibri" w:cs="Calibri"/>
                <w:b/>
                <w:bCs/>
                <w:sz w:val="22"/>
                <w:szCs w:val="22"/>
              </w:rPr>
            </w:pPr>
            <w:r w:rsidRPr="002F128F">
              <w:rPr>
                <w:rFonts w:ascii="Calibri" w:hAnsi="Calibri" w:cs="Calibri"/>
                <w:b/>
                <w:bCs/>
                <w:sz w:val="22"/>
                <w:szCs w:val="22"/>
              </w:rPr>
              <w:t>Consultancy</w:t>
            </w:r>
          </w:p>
          <w:p w14:paraId="037D4F8D" w14:textId="37AC189E" w:rsidR="00FA0575" w:rsidRPr="002F128F" w:rsidRDefault="00FA0575" w:rsidP="00FA0575">
            <w:pPr>
              <w:jc w:val="right"/>
              <w:rPr>
                <w:rFonts w:ascii="Calibri" w:hAnsi="Calibri" w:cs="Calibri"/>
                <w:lang w:eastAsia="en-GB"/>
              </w:rPr>
            </w:pPr>
          </w:p>
        </w:tc>
        <w:tc>
          <w:tcPr>
            <w:tcW w:w="6892" w:type="dxa"/>
          </w:tcPr>
          <w:p w14:paraId="7961981B" w14:textId="650DEAFF" w:rsidR="00DA7855" w:rsidRPr="002F128F" w:rsidRDefault="62CFA26A" w:rsidP="7DBFEC78">
            <w:pPr>
              <w:pStyle w:val="paragraph"/>
              <w:numPr>
                <w:ilvl w:val="0"/>
                <w:numId w:val="4"/>
              </w:numPr>
              <w:spacing w:before="0" w:beforeAutospacing="0" w:after="0" w:afterAutospacing="0"/>
              <w:jc w:val="both"/>
              <w:textAlignment w:val="baseline"/>
              <w:rPr>
                <w:rFonts w:ascii="Calibri" w:hAnsi="Calibri" w:cs="Calibri"/>
                <w:sz w:val="22"/>
                <w:szCs w:val="22"/>
              </w:rPr>
            </w:pPr>
            <w:r w:rsidRPr="002F128F">
              <w:rPr>
                <w:rFonts w:ascii="Calibri" w:hAnsi="Calibri" w:cs="Calibri"/>
                <w:color w:val="000000" w:themeColor="text1"/>
                <w:sz w:val="22"/>
                <w:szCs w:val="22"/>
              </w:rPr>
              <w:t xml:space="preserve">Support </w:t>
            </w:r>
            <w:r w:rsidR="568B67F9" w:rsidRPr="002F128F">
              <w:rPr>
                <w:rFonts w:ascii="Calibri" w:hAnsi="Calibri" w:cs="Calibri"/>
                <w:color w:val="000000" w:themeColor="text1"/>
                <w:sz w:val="22"/>
                <w:szCs w:val="22"/>
              </w:rPr>
              <w:t>Point of Care</w:t>
            </w:r>
            <w:r w:rsidRPr="002F128F">
              <w:rPr>
                <w:rFonts w:ascii="Calibri" w:hAnsi="Calibri" w:cs="Calibri"/>
                <w:color w:val="000000" w:themeColor="text1"/>
                <w:sz w:val="22"/>
                <w:szCs w:val="22"/>
              </w:rPr>
              <w:t xml:space="preserve"> consultancy projects as required – e.g. facilitating project meetings and events.</w:t>
            </w:r>
          </w:p>
        </w:tc>
      </w:tr>
      <w:tr w:rsidR="00C73F69" w:rsidRPr="002F128F" w14:paraId="3103C9B6" w14:textId="77777777" w:rsidTr="14E9408B">
        <w:tc>
          <w:tcPr>
            <w:tcW w:w="2124" w:type="dxa"/>
          </w:tcPr>
          <w:p w14:paraId="3EFA89D2" w14:textId="7E56BF12" w:rsidR="00C73F69" w:rsidRPr="002F128F" w:rsidRDefault="001C79F0">
            <w:pPr>
              <w:rPr>
                <w:rFonts w:ascii="Calibri" w:hAnsi="Calibri" w:cs="Calibri"/>
                <w:b/>
                <w:bCs/>
              </w:rPr>
            </w:pPr>
            <w:r w:rsidRPr="002F128F">
              <w:rPr>
                <w:rFonts w:ascii="Calibri" w:hAnsi="Calibri" w:cs="Calibri"/>
                <w:b/>
                <w:bCs/>
              </w:rPr>
              <w:t>Other</w:t>
            </w:r>
          </w:p>
        </w:tc>
        <w:tc>
          <w:tcPr>
            <w:tcW w:w="6892" w:type="dxa"/>
          </w:tcPr>
          <w:p w14:paraId="421532FF" w14:textId="0F885D95" w:rsidR="001C79F0" w:rsidRPr="002F128F" w:rsidRDefault="095F32F2" w:rsidP="7DBFEC78">
            <w:pPr>
              <w:pStyle w:val="Default"/>
              <w:numPr>
                <w:ilvl w:val="0"/>
                <w:numId w:val="6"/>
              </w:numPr>
              <w:spacing w:after="73"/>
              <w:jc w:val="both"/>
              <w:rPr>
                <w:rFonts w:ascii="Calibri" w:hAnsi="Calibri" w:cs="Calibri"/>
                <w:sz w:val="22"/>
                <w:szCs w:val="22"/>
              </w:rPr>
            </w:pPr>
            <w:r w:rsidRPr="002F128F">
              <w:rPr>
                <w:rFonts w:ascii="Calibri" w:hAnsi="Calibri" w:cs="Calibri"/>
                <w:sz w:val="22"/>
                <w:szCs w:val="22"/>
              </w:rPr>
              <w:t xml:space="preserve">Represent the </w:t>
            </w:r>
            <w:r w:rsidR="14D5913C" w:rsidRPr="002F128F">
              <w:rPr>
                <w:rFonts w:ascii="Calibri" w:hAnsi="Calibri" w:cs="Calibri"/>
                <w:sz w:val="22"/>
                <w:szCs w:val="22"/>
              </w:rPr>
              <w:t>Point of Care</w:t>
            </w:r>
            <w:r w:rsidRPr="002F128F">
              <w:rPr>
                <w:rFonts w:ascii="Calibri" w:hAnsi="Calibri" w:cs="Calibri"/>
                <w:sz w:val="22"/>
                <w:szCs w:val="22"/>
              </w:rPr>
              <w:t xml:space="preserve"> in a professional and positive manner with both internal and external stakeholders</w:t>
            </w:r>
            <w:r w:rsidR="5B30BB53" w:rsidRPr="002F128F">
              <w:rPr>
                <w:rFonts w:ascii="Calibri" w:hAnsi="Calibri" w:cs="Calibri"/>
                <w:sz w:val="22"/>
                <w:szCs w:val="22"/>
              </w:rPr>
              <w:t>,</w:t>
            </w:r>
            <w:r w:rsidRPr="002F128F">
              <w:rPr>
                <w:rFonts w:ascii="Calibri" w:hAnsi="Calibri" w:cs="Calibri"/>
                <w:sz w:val="22"/>
                <w:szCs w:val="22"/>
              </w:rPr>
              <w:t xml:space="preserve"> and in doing so reflect the values of the organisation</w:t>
            </w:r>
            <w:r w:rsidR="2A9D7FCC" w:rsidRPr="002F128F">
              <w:rPr>
                <w:rFonts w:ascii="Calibri" w:hAnsi="Calibri" w:cs="Calibri"/>
                <w:sz w:val="22"/>
                <w:szCs w:val="22"/>
              </w:rPr>
              <w:t>.</w:t>
            </w:r>
          </w:p>
          <w:p w14:paraId="0E5A9E41" w14:textId="323E371E" w:rsidR="005A33D7" w:rsidRPr="002F128F" w:rsidRDefault="095F32F2" w:rsidP="7DBFEC78">
            <w:pPr>
              <w:pStyle w:val="Default"/>
              <w:numPr>
                <w:ilvl w:val="0"/>
                <w:numId w:val="6"/>
              </w:numPr>
              <w:spacing w:after="73"/>
              <w:jc w:val="both"/>
              <w:rPr>
                <w:rFonts w:ascii="Calibri" w:hAnsi="Calibri" w:cs="Calibri"/>
                <w:sz w:val="22"/>
                <w:szCs w:val="22"/>
              </w:rPr>
            </w:pPr>
            <w:r w:rsidRPr="002F128F">
              <w:rPr>
                <w:rFonts w:ascii="Calibri" w:hAnsi="Calibri" w:cs="Calibri"/>
                <w:sz w:val="22"/>
                <w:szCs w:val="22"/>
              </w:rPr>
              <w:t xml:space="preserve">Undertake any other duties that may reasonably be required, and are commensurate with the grade of the job, in furtherance of the objectives of the </w:t>
            </w:r>
            <w:r w:rsidR="46B5E42C" w:rsidRPr="002F128F">
              <w:rPr>
                <w:rFonts w:ascii="Calibri" w:hAnsi="Calibri" w:cs="Calibri"/>
                <w:sz w:val="22"/>
                <w:szCs w:val="22"/>
              </w:rPr>
              <w:t>Point of Care</w:t>
            </w:r>
            <w:r w:rsidR="5EE787AF" w:rsidRPr="002F128F">
              <w:rPr>
                <w:rFonts w:ascii="Calibri" w:hAnsi="Calibri" w:cs="Calibri"/>
                <w:sz w:val="22"/>
                <w:szCs w:val="22"/>
              </w:rPr>
              <w:t xml:space="preserve"> mission</w:t>
            </w:r>
            <w:r w:rsidR="2A9D7FCC" w:rsidRPr="002F128F">
              <w:rPr>
                <w:rFonts w:ascii="Calibri" w:hAnsi="Calibri" w:cs="Calibri"/>
                <w:sz w:val="22"/>
                <w:szCs w:val="22"/>
              </w:rPr>
              <w:t>.</w:t>
            </w:r>
          </w:p>
          <w:p w14:paraId="625EBA87" w14:textId="60F9A33B" w:rsidR="005A33D7" w:rsidRPr="002F128F" w:rsidRDefault="095F32F2" w:rsidP="7DBFEC78">
            <w:pPr>
              <w:pStyle w:val="Default"/>
              <w:numPr>
                <w:ilvl w:val="0"/>
                <w:numId w:val="6"/>
              </w:numPr>
              <w:spacing w:after="73"/>
              <w:jc w:val="both"/>
              <w:rPr>
                <w:rFonts w:ascii="Calibri" w:hAnsi="Calibri" w:cs="Calibri"/>
                <w:sz w:val="22"/>
                <w:szCs w:val="22"/>
              </w:rPr>
            </w:pPr>
            <w:r w:rsidRPr="002F128F">
              <w:rPr>
                <w:rFonts w:ascii="Calibri" w:hAnsi="Calibri" w:cs="Calibri"/>
                <w:sz w:val="22"/>
                <w:szCs w:val="22"/>
              </w:rPr>
              <w:t xml:space="preserve">Ensure compliance with </w:t>
            </w:r>
            <w:r w:rsidR="2F9E1051" w:rsidRPr="002F128F">
              <w:rPr>
                <w:rFonts w:ascii="Calibri" w:hAnsi="Calibri" w:cs="Calibri"/>
                <w:sz w:val="22"/>
                <w:szCs w:val="22"/>
              </w:rPr>
              <w:t>Point of Care</w:t>
            </w:r>
            <w:r w:rsidRPr="002F128F">
              <w:rPr>
                <w:rFonts w:ascii="Calibri" w:hAnsi="Calibri" w:cs="Calibri"/>
                <w:sz w:val="22"/>
                <w:szCs w:val="22"/>
              </w:rPr>
              <w:t xml:space="preserve"> policies, procedures, and contract of employment</w:t>
            </w:r>
            <w:r w:rsidR="2A9D7FCC" w:rsidRPr="002F128F">
              <w:rPr>
                <w:rFonts w:ascii="Calibri" w:hAnsi="Calibri" w:cs="Calibri"/>
                <w:sz w:val="22"/>
                <w:szCs w:val="22"/>
              </w:rPr>
              <w:t>.</w:t>
            </w:r>
          </w:p>
          <w:p w14:paraId="2C862345" w14:textId="77777777" w:rsidR="00C73F69" w:rsidRPr="002F128F" w:rsidRDefault="00C73F69" w:rsidP="00E5670E">
            <w:pPr>
              <w:jc w:val="both"/>
              <w:rPr>
                <w:rFonts w:ascii="Calibri" w:hAnsi="Calibri" w:cs="Calibri"/>
              </w:rPr>
            </w:pPr>
          </w:p>
        </w:tc>
      </w:tr>
    </w:tbl>
    <w:p w14:paraId="1103080D" w14:textId="77777777" w:rsidR="006D5A6B" w:rsidRPr="002F128F" w:rsidRDefault="006D5A6B" w:rsidP="00BC1BC7">
      <w:pPr>
        <w:spacing w:after="0" w:line="240" w:lineRule="auto"/>
        <w:jc w:val="center"/>
        <w:textAlignment w:val="baseline"/>
        <w:rPr>
          <w:rFonts w:ascii="Calibri" w:eastAsia="Times New Roman" w:hAnsi="Calibri" w:cs="Calibri"/>
          <w:b/>
          <w:bCs/>
          <w:kern w:val="0"/>
          <w:lang w:eastAsia="en-GB"/>
          <w14:ligatures w14:val="none"/>
        </w:rPr>
      </w:pPr>
    </w:p>
    <w:p w14:paraId="6A1F0EE2" w14:textId="71651C05" w:rsidR="3F4B5B0C" w:rsidRPr="002F128F" w:rsidRDefault="3F4B5B0C">
      <w:pPr>
        <w:rPr>
          <w:rFonts w:ascii="Calibri" w:hAnsi="Calibri" w:cs="Calibri"/>
        </w:rPr>
      </w:pPr>
      <w:r w:rsidRPr="002F128F">
        <w:rPr>
          <w:rFonts w:ascii="Calibri" w:hAnsi="Calibri" w:cs="Calibri"/>
        </w:rPr>
        <w:br w:type="page"/>
      </w:r>
    </w:p>
    <w:p w14:paraId="10BBCC92" w14:textId="77777777" w:rsidR="00E5670E" w:rsidRPr="002F128F" w:rsidRDefault="00E5670E" w:rsidP="00D5200E">
      <w:pPr>
        <w:spacing w:after="0" w:line="240" w:lineRule="auto"/>
        <w:textAlignment w:val="baseline"/>
        <w:rPr>
          <w:rFonts w:ascii="Calibri" w:eastAsia="Times New Roman" w:hAnsi="Calibri" w:cs="Calibri"/>
          <w:b/>
          <w:bCs/>
          <w:kern w:val="0"/>
          <w:lang w:eastAsia="en-GB"/>
          <w14:ligatures w14:val="none"/>
        </w:rPr>
      </w:pPr>
    </w:p>
    <w:p w14:paraId="36DF10C9" w14:textId="53DAECD0" w:rsidR="00D5200E" w:rsidRPr="002F128F" w:rsidRDefault="00BC1BC7" w:rsidP="00D5200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Person specification</w:t>
      </w:r>
      <w:r w:rsidRPr="002F128F">
        <w:rPr>
          <w:rFonts w:ascii="Calibri" w:eastAsia="Times New Roman" w:hAnsi="Calibri" w:cs="Calibri"/>
          <w:kern w:val="0"/>
          <w:lang w:eastAsia="en-GB"/>
          <w14:ligatures w14:val="none"/>
        </w:rPr>
        <w:t> </w:t>
      </w:r>
    </w:p>
    <w:p w14:paraId="2F7A8993" w14:textId="77777777" w:rsidR="00BC1BC7" w:rsidRPr="002F128F" w:rsidRDefault="00BC1BC7" w:rsidP="00BC1BC7">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5293"/>
        <w:gridCol w:w="1505"/>
      </w:tblGrid>
      <w:tr w:rsidR="00714026" w:rsidRPr="002F128F" w14:paraId="4814092E" w14:textId="77777777" w:rsidTr="14E9408B">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tcPr>
          <w:p w14:paraId="73325E62" w14:textId="44B46832" w:rsidR="00714026" w:rsidRPr="002F128F" w:rsidRDefault="00714026" w:rsidP="00BC1BC7">
            <w:pPr>
              <w:spacing w:after="0" w:line="240" w:lineRule="auto"/>
              <w:textAlignment w:val="baseline"/>
              <w:rPr>
                <w:rFonts w:ascii="Calibri" w:eastAsia="Times New Roman" w:hAnsi="Calibri" w:cs="Calibri"/>
                <w:b/>
                <w:bCs/>
                <w:kern w:val="0"/>
                <w:lang w:eastAsia="en-GB"/>
                <w14:ligatures w14:val="none"/>
              </w:rPr>
            </w:pPr>
            <w:r w:rsidRPr="002F128F">
              <w:rPr>
                <w:rFonts w:ascii="Calibri" w:eastAsia="Times New Roman" w:hAnsi="Calibri" w:cs="Calibri"/>
                <w:b/>
                <w:bCs/>
                <w:kern w:val="0"/>
                <w:lang w:eastAsia="en-GB"/>
                <w14:ligatures w14:val="none"/>
              </w:rPr>
              <w:t>Requirement</w:t>
            </w: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6E5BC59E" w14:textId="2589BB8C" w:rsidR="00714026" w:rsidRPr="002F128F" w:rsidRDefault="00714026" w:rsidP="00D5200E">
            <w:pPr>
              <w:spacing w:after="0" w:line="240" w:lineRule="auto"/>
              <w:jc w:val="both"/>
              <w:textAlignment w:val="baseline"/>
              <w:rPr>
                <w:rFonts w:ascii="Calibri" w:eastAsia="Times New Roman" w:hAnsi="Calibri" w:cs="Calibri"/>
                <w:b/>
                <w:bCs/>
                <w:kern w:val="0"/>
                <w:lang w:eastAsia="en-GB"/>
                <w14:ligatures w14:val="none"/>
              </w:rPr>
            </w:pPr>
            <w:r w:rsidRPr="002F128F">
              <w:rPr>
                <w:rFonts w:ascii="Calibri" w:eastAsia="Times New Roman" w:hAnsi="Calibri" w:cs="Calibri"/>
                <w:b/>
                <w:bCs/>
                <w:kern w:val="0"/>
                <w:lang w:eastAsia="en-GB"/>
                <w14:ligatures w14:val="none"/>
              </w:rPr>
              <w:t>Description</w:t>
            </w:r>
          </w:p>
        </w:tc>
        <w:tc>
          <w:tcPr>
            <w:tcW w:w="1505" w:type="dxa"/>
            <w:tcBorders>
              <w:top w:val="single" w:sz="6" w:space="0" w:color="auto"/>
              <w:left w:val="single" w:sz="6" w:space="0" w:color="auto"/>
              <w:bottom w:val="single" w:sz="6" w:space="0" w:color="auto"/>
              <w:right w:val="single" w:sz="6" w:space="0" w:color="auto"/>
            </w:tcBorders>
          </w:tcPr>
          <w:p w14:paraId="51B92D84" w14:textId="289C176C" w:rsidR="00714026" w:rsidRPr="002F128F" w:rsidRDefault="00714026" w:rsidP="00D5200E">
            <w:pPr>
              <w:spacing w:after="0" w:line="240" w:lineRule="auto"/>
              <w:jc w:val="both"/>
              <w:textAlignment w:val="baseline"/>
              <w:rPr>
                <w:rFonts w:ascii="Calibri" w:eastAsia="Times New Roman" w:hAnsi="Calibri" w:cs="Calibri"/>
                <w:b/>
                <w:bCs/>
                <w:kern w:val="0"/>
                <w:lang w:eastAsia="en-GB"/>
                <w14:ligatures w14:val="none"/>
              </w:rPr>
            </w:pPr>
            <w:r w:rsidRPr="002F128F">
              <w:rPr>
                <w:rFonts w:ascii="Calibri" w:eastAsia="Times New Roman" w:hAnsi="Calibri" w:cs="Calibri"/>
                <w:b/>
                <w:bCs/>
                <w:kern w:val="0"/>
                <w:lang w:eastAsia="en-GB"/>
                <w14:ligatures w14:val="none"/>
              </w:rPr>
              <w:t>Essential (E) / Desirable (D)</w:t>
            </w:r>
          </w:p>
        </w:tc>
      </w:tr>
      <w:tr w:rsidR="004633D1" w:rsidRPr="002F128F" w14:paraId="2A31F216" w14:textId="686829D1" w:rsidTr="14E9408B">
        <w:trPr>
          <w:trHeight w:val="300"/>
        </w:trPr>
        <w:tc>
          <w:tcPr>
            <w:tcW w:w="2220" w:type="dxa"/>
            <w:tcBorders>
              <w:top w:val="single" w:sz="6" w:space="0" w:color="auto"/>
              <w:left w:val="single" w:sz="6" w:space="0" w:color="auto"/>
              <w:right w:val="single" w:sz="6" w:space="0" w:color="auto"/>
            </w:tcBorders>
            <w:shd w:val="clear" w:color="auto" w:fill="auto"/>
            <w:hideMark/>
          </w:tcPr>
          <w:p w14:paraId="0AFC8919" w14:textId="21A8D360" w:rsidR="004633D1" w:rsidRPr="002F128F" w:rsidRDefault="004633D1" w:rsidP="00BC1BC7">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1. Education and qualification</w:t>
            </w:r>
            <w:r w:rsidRPr="002F128F">
              <w:rPr>
                <w:rFonts w:ascii="Calibri" w:eastAsia="Times New Roman" w:hAnsi="Calibri" w:cs="Calibri"/>
                <w:kern w:val="0"/>
                <w:lang w:eastAsia="en-GB"/>
                <w14:ligatures w14:val="none"/>
              </w:rPr>
              <w:t> (or by experience)</w:t>
            </w: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15243C82" w14:textId="71681576" w:rsidR="004633D1" w:rsidRPr="002F128F" w:rsidRDefault="0C24AD3E" w:rsidP="00DF7903">
            <w:pPr>
              <w:spacing w:after="0" w:line="240" w:lineRule="auto"/>
              <w:jc w:val="both"/>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Relevant undergraduate degree or equivalent experience</w:t>
            </w:r>
          </w:p>
        </w:tc>
        <w:tc>
          <w:tcPr>
            <w:tcW w:w="1505" w:type="dxa"/>
            <w:tcBorders>
              <w:top w:val="single" w:sz="6" w:space="0" w:color="auto"/>
              <w:left w:val="single" w:sz="6" w:space="0" w:color="auto"/>
              <w:bottom w:val="single" w:sz="6" w:space="0" w:color="auto"/>
              <w:right w:val="single" w:sz="6" w:space="0" w:color="auto"/>
            </w:tcBorders>
          </w:tcPr>
          <w:p w14:paraId="20886381" w14:textId="7E480E07" w:rsidR="004633D1" w:rsidRPr="002F128F" w:rsidRDefault="004633D1" w:rsidP="00714026">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 xml:space="preserve">E </w:t>
            </w:r>
          </w:p>
          <w:p w14:paraId="7F191974" w14:textId="612880E6" w:rsidR="004633D1" w:rsidRPr="002F128F" w:rsidRDefault="004633D1" w:rsidP="00714026">
            <w:pPr>
              <w:spacing w:after="0" w:line="240" w:lineRule="auto"/>
              <w:jc w:val="center"/>
              <w:textAlignment w:val="baseline"/>
              <w:rPr>
                <w:rFonts w:ascii="Calibri" w:eastAsia="Times New Roman" w:hAnsi="Calibri" w:cs="Calibri"/>
                <w:kern w:val="0"/>
                <w:lang w:eastAsia="en-GB"/>
                <w14:ligatures w14:val="none"/>
              </w:rPr>
            </w:pPr>
          </w:p>
        </w:tc>
      </w:tr>
      <w:tr w:rsidR="00541D09" w:rsidRPr="002F128F" w14:paraId="1C457068" w14:textId="77777777" w:rsidTr="14E9408B">
        <w:trPr>
          <w:trHeight w:val="300"/>
        </w:trPr>
        <w:tc>
          <w:tcPr>
            <w:tcW w:w="2220" w:type="dxa"/>
          </w:tcPr>
          <w:p w14:paraId="0DB2C645" w14:textId="77777777" w:rsidR="00541D09" w:rsidRPr="002F128F" w:rsidRDefault="00541D09" w:rsidP="00BC1BC7">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1E6CFFD0" w14:textId="0CCCDA97" w:rsidR="00541D09" w:rsidRPr="002F128F" w:rsidRDefault="00541D09" w:rsidP="00D5200E">
            <w:pPr>
              <w:spacing w:after="0" w:line="240" w:lineRule="auto"/>
              <w:jc w:val="both"/>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Certificate in Adult education</w:t>
            </w:r>
          </w:p>
        </w:tc>
        <w:tc>
          <w:tcPr>
            <w:tcW w:w="1505" w:type="dxa"/>
            <w:tcBorders>
              <w:top w:val="single" w:sz="6" w:space="0" w:color="auto"/>
              <w:left w:val="single" w:sz="6" w:space="0" w:color="auto"/>
              <w:bottom w:val="single" w:sz="6" w:space="0" w:color="auto"/>
              <w:right w:val="single" w:sz="6" w:space="0" w:color="auto"/>
            </w:tcBorders>
          </w:tcPr>
          <w:p w14:paraId="569E919F" w14:textId="29EA7912" w:rsidR="00541D09" w:rsidRPr="002F128F" w:rsidRDefault="00541D09" w:rsidP="00714026">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D</w:t>
            </w:r>
          </w:p>
        </w:tc>
      </w:tr>
      <w:tr w:rsidR="00E5670E" w:rsidRPr="002F128F" w14:paraId="36252F68" w14:textId="00F271E1" w:rsidTr="14E9408B">
        <w:trPr>
          <w:trHeight w:val="663"/>
        </w:trPr>
        <w:tc>
          <w:tcPr>
            <w:tcW w:w="2220" w:type="dxa"/>
            <w:vMerge w:val="restart"/>
            <w:tcBorders>
              <w:top w:val="single" w:sz="6" w:space="0" w:color="auto"/>
              <w:left w:val="single" w:sz="6" w:space="0" w:color="auto"/>
              <w:right w:val="single" w:sz="6" w:space="0" w:color="auto"/>
            </w:tcBorders>
            <w:shd w:val="clear" w:color="auto" w:fill="auto"/>
            <w:hideMark/>
          </w:tcPr>
          <w:p w14:paraId="59210BEF" w14:textId="3DB17E24" w:rsidR="00E5670E" w:rsidRPr="002F128F" w:rsidRDefault="00E5670E" w:rsidP="00BC1BC7">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 xml:space="preserve">2. </w:t>
            </w:r>
            <w:r w:rsidR="000D332B" w:rsidRPr="002F128F">
              <w:rPr>
                <w:rFonts w:ascii="Calibri" w:eastAsia="Times New Roman" w:hAnsi="Calibri" w:cs="Calibri"/>
                <w:b/>
                <w:bCs/>
                <w:kern w:val="0"/>
                <w:lang w:eastAsia="en-GB"/>
                <w14:ligatures w14:val="none"/>
              </w:rPr>
              <w:t xml:space="preserve">Experience </w:t>
            </w: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453FA837" w14:textId="4A48A73D" w:rsidR="00DF7903" w:rsidRPr="002F128F" w:rsidRDefault="0C24AD3E" w:rsidP="00D5200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Proven experience of designing and delivering a range of learning and facilitation programmes.</w:t>
            </w:r>
          </w:p>
        </w:tc>
        <w:tc>
          <w:tcPr>
            <w:tcW w:w="1505" w:type="dxa"/>
            <w:tcBorders>
              <w:top w:val="single" w:sz="6" w:space="0" w:color="auto"/>
              <w:left w:val="single" w:sz="6" w:space="0" w:color="auto"/>
              <w:bottom w:val="single" w:sz="6" w:space="0" w:color="auto"/>
              <w:right w:val="single" w:sz="6" w:space="0" w:color="auto"/>
            </w:tcBorders>
          </w:tcPr>
          <w:p w14:paraId="70076614" w14:textId="7F45386E" w:rsidR="00E5670E" w:rsidRPr="002F128F" w:rsidRDefault="00E5670E" w:rsidP="00714026">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w:t>
            </w:r>
          </w:p>
        </w:tc>
      </w:tr>
      <w:tr w:rsidR="00E5670E" w:rsidRPr="002F128F" w14:paraId="7B6C1FA5" w14:textId="77777777" w:rsidTr="14E9408B">
        <w:trPr>
          <w:trHeight w:val="300"/>
        </w:trPr>
        <w:tc>
          <w:tcPr>
            <w:tcW w:w="2220" w:type="dxa"/>
            <w:vMerge/>
          </w:tcPr>
          <w:p w14:paraId="56EB9007" w14:textId="77777777" w:rsidR="00E5670E" w:rsidRPr="002F128F" w:rsidRDefault="00E5670E" w:rsidP="00BC1BC7">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260133C3" w14:textId="79748172" w:rsidR="00E5670E" w:rsidRPr="002F128F" w:rsidRDefault="4670A4B4" w:rsidP="004633D1">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w:t>
            </w:r>
            <w:r w:rsidR="495F7595" w:rsidRPr="002F128F">
              <w:rPr>
                <w:rFonts w:ascii="Calibri" w:eastAsia="Times New Roman" w:hAnsi="Calibri" w:cs="Calibri"/>
                <w:kern w:val="0"/>
                <w:lang w:eastAsia="en-GB"/>
                <w14:ligatures w14:val="none"/>
              </w:rPr>
              <w:t xml:space="preserve">xpertise in </w:t>
            </w:r>
            <w:r w:rsidR="7DC04AFE" w:rsidRPr="002F128F">
              <w:rPr>
                <w:rFonts w:ascii="Calibri" w:eastAsia="Times New Roman" w:hAnsi="Calibri" w:cs="Calibri"/>
                <w:kern w:val="0"/>
                <w:lang w:eastAsia="en-GB"/>
                <w14:ligatures w14:val="none"/>
              </w:rPr>
              <w:t>training and facilitating groups</w:t>
            </w:r>
            <w:r w:rsidR="495F7595" w:rsidRPr="002F128F">
              <w:rPr>
                <w:rFonts w:ascii="Calibri" w:eastAsia="Times New Roman" w:hAnsi="Calibri" w:cs="Calibri"/>
                <w:kern w:val="0"/>
                <w:lang w:eastAsia="en-GB"/>
                <w14:ligatures w14:val="none"/>
              </w:rPr>
              <w:t xml:space="preserve"> with a range of different learning needs.</w:t>
            </w:r>
          </w:p>
        </w:tc>
        <w:tc>
          <w:tcPr>
            <w:tcW w:w="1505" w:type="dxa"/>
            <w:tcBorders>
              <w:top w:val="single" w:sz="6" w:space="0" w:color="auto"/>
              <w:left w:val="single" w:sz="6" w:space="0" w:color="auto"/>
              <w:bottom w:val="single" w:sz="6" w:space="0" w:color="auto"/>
              <w:right w:val="single" w:sz="6" w:space="0" w:color="auto"/>
            </w:tcBorders>
          </w:tcPr>
          <w:p w14:paraId="172B83CD" w14:textId="1D92C854" w:rsidR="00E5670E" w:rsidRPr="002F128F" w:rsidRDefault="00E5670E" w:rsidP="00714026">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w:t>
            </w:r>
          </w:p>
        </w:tc>
      </w:tr>
      <w:tr w:rsidR="00E5670E" w:rsidRPr="002F128F" w14:paraId="53D60F42" w14:textId="77777777" w:rsidTr="14E9408B">
        <w:trPr>
          <w:trHeight w:val="300"/>
        </w:trPr>
        <w:tc>
          <w:tcPr>
            <w:tcW w:w="2220" w:type="dxa"/>
            <w:vMerge/>
          </w:tcPr>
          <w:p w14:paraId="7AC643CA" w14:textId="77777777" w:rsidR="00E5670E" w:rsidRPr="002F128F" w:rsidRDefault="00E5670E" w:rsidP="00BC1BC7">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23239EE9" w14:textId="561AB405" w:rsidR="00E5670E" w:rsidRPr="002F128F" w:rsidRDefault="01F7876D" w:rsidP="00714026">
            <w:pPr>
              <w:spacing w:after="0" w:line="240" w:lineRule="auto"/>
              <w:textAlignment w:val="baseline"/>
              <w:rPr>
                <w:rFonts w:ascii="Calibri" w:eastAsia="Times New Roman" w:hAnsi="Calibri" w:cs="Calibri"/>
                <w:kern w:val="0"/>
                <w:lang w:eastAsia="en-GB"/>
                <w14:ligatures w14:val="none"/>
              </w:rPr>
            </w:pPr>
            <w:proofErr w:type="spellStart"/>
            <w:r w:rsidRPr="002F128F">
              <w:rPr>
                <w:rFonts w:ascii="Calibri" w:eastAsia="Times New Roman" w:hAnsi="Calibri" w:cs="Calibri"/>
                <w:kern w:val="0"/>
                <w:lang w:eastAsia="en-GB"/>
                <w14:ligatures w14:val="none"/>
              </w:rPr>
              <w:t>xperience</w:t>
            </w:r>
            <w:proofErr w:type="spellEnd"/>
            <w:r w:rsidRPr="002F128F">
              <w:rPr>
                <w:rFonts w:ascii="Calibri" w:eastAsia="Times New Roman" w:hAnsi="Calibri" w:cs="Calibri"/>
                <w:kern w:val="0"/>
                <w:lang w:eastAsia="en-GB"/>
                <w14:ligatures w14:val="none"/>
              </w:rPr>
              <w:t xml:space="preserve"> of programme / project management tools and techniques.</w:t>
            </w:r>
          </w:p>
        </w:tc>
        <w:tc>
          <w:tcPr>
            <w:tcW w:w="1505" w:type="dxa"/>
            <w:tcBorders>
              <w:top w:val="single" w:sz="6" w:space="0" w:color="auto"/>
              <w:left w:val="single" w:sz="6" w:space="0" w:color="auto"/>
              <w:bottom w:val="single" w:sz="6" w:space="0" w:color="auto"/>
              <w:right w:val="single" w:sz="6" w:space="0" w:color="auto"/>
            </w:tcBorders>
          </w:tcPr>
          <w:p w14:paraId="28941428" w14:textId="01B02B90" w:rsidR="00E5670E" w:rsidRPr="002F128F" w:rsidRDefault="00A64929" w:rsidP="00714026">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D</w:t>
            </w:r>
          </w:p>
        </w:tc>
      </w:tr>
      <w:tr w:rsidR="00E5670E" w:rsidRPr="002F128F" w14:paraId="493FBF7C" w14:textId="692967B0" w:rsidTr="14E9408B">
        <w:trPr>
          <w:trHeight w:val="300"/>
        </w:trPr>
        <w:tc>
          <w:tcPr>
            <w:tcW w:w="2220" w:type="dxa"/>
            <w:vMerge w:val="restart"/>
            <w:tcBorders>
              <w:top w:val="single" w:sz="6" w:space="0" w:color="auto"/>
              <w:left w:val="single" w:sz="6" w:space="0" w:color="auto"/>
              <w:right w:val="single" w:sz="6" w:space="0" w:color="auto"/>
            </w:tcBorders>
            <w:shd w:val="clear" w:color="auto" w:fill="auto"/>
            <w:hideMark/>
          </w:tcPr>
          <w:p w14:paraId="06EAFEF6" w14:textId="77777777" w:rsidR="00E5670E" w:rsidRPr="002F128F" w:rsidRDefault="00E5670E" w:rsidP="00BC1BC7">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4. Communication skills</w:t>
            </w:r>
            <w:r w:rsidRPr="002F128F">
              <w:rPr>
                <w:rFonts w:ascii="Calibri" w:eastAsia="Times New Roman" w:hAnsi="Calibri" w:cs="Calibri"/>
                <w:kern w:val="0"/>
                <w:lang w:eastAsia="en-GB"/>
                <w14:ligatures w14:val="none"/>
              </w:rPr>
              <w:t> </w:t>
            </w:r>
          </w:p>
        </w:tc>
        <w:tc>
          <w:tcPr>
            <w:tcW w:w="5293" w:type="dxa"/>
            <w:tcBorders>
              <w:top w:val="single" w:sz="6" w:space="0" w:color="auto"/>
              <w:left w:val="single" w:sz="6" w:space="0" w:color="auto"/>
              <w:bottom w:val="single" w:sz="6" w:space="0" w:color="auto"/>
              <w:right w:val="single" w:sz="6" w:space="0" w:color="auto"/>
            </w:tcBorders>
            <w:shd w:val="clear" w:color="auto" w:fill="auto"/>
            <w:hideMark/>
          </w:tcPr>
          <w:p w14:paraId="17B9AD72" w14:textId="5FEAAB0A" w:rsidR="00E5670E" w:rsidRPr="002F128F" w:rsidRDefault="6B6795F5" w:rsidP="7DBFEC78">
            <w:pPr>
              <w:pStyle w:val="paragraph"/>
              <w:spacing w:before="0" w:beforeAutospacing="0" w:after="0" w:afterAutospacing="0"/>
              <w:textAlignment w:val="baseline"/>
              <w:rPr>
                <w:rFonts w:ascii="Calibri" w:hAnsi="Calibri" w:cs="Calibri"/>
                <w:sz w:val="22"/>
                <w:szCs w:val="22"/>
              </w:rPr>
            </w:pPr>
            <w:r w:rsidRPr="002F128F">
              <w:rPr>
                <w:rStyle w:val="normaltextrun"/>
                <w:rFonts w:ascii="Calibri" w:eastAsiaTheme="majorEastAsia" w:hAnsi="Calibri" w:cs="Calibri"/>
                <w:color w:val="000000" w:themeColor="text1"/>
                <w:sz w:val="22"/>
                <w:szCs w:val="22"/>
                <w:lang w:val="en-US"/>
              </w:rPr>
              <w:t xml:space="preserve">Excellent interpersonal skills and ability to develop and maintain relationships with stakeholders, </w:t>
            </w:r>
            <w:r w:rsidR="43247885" w:rsidRPr="002F128F">
              <w:rPr>
                <w:rStyle w:val="normaltextrun"/>
                <w:rFonts w:ascii="Calibri" w:eastAsiaTheme="majorEastAsia" w:hAnsi="Calibri" w:cs="Calibri"/>
                <w:color w:val="000000" w:themeColor="text1"/>
                <w:sz w:val="22"/>
                <w:szCs w:val="22"/>
                <w:lang w:val="en-US"/>
              </w:rPr>
              <w:t xml:space="preserve">partners, </w:t>
            </w:r>
            <w:r w:rsidR="04868BCE" w:rsidRPr="002F128F">
              <w:rPr>
                <w:rStyle w:val="normaltextrun"/>
                <w:rFonts w:ascii="Calibri" w:eastAsiaTheme="majorEastAsia" w:hAnsi="Calibri" w:cs="Calibri"/>
                <w:color w:val="000000" w:themeColor="text1"/>
                <w:sz w:val="22"/>
                <w:szCs w:val="22"/>
                <w:lang w:val="en-US"/>
              </w:rPr>
              <w:t>clients,</w:t>
            </w:r>
            <w:r w:rsidRPr="002F128F">
              <w:rPr>
                <w:rStyle w:val="normaltextrun"/>
                <w:rFonts w:ascii="Calibri" w:eastAsiaTheme="majorEastAsia" w:hAnsi="Calibri" w:cs="Calibri"/>
                <w:color w:val="000000" w:themeColor="text1"/>
                <w:sz w:val="22"/>
                <w:szCs w:val="22"/>
                <w:lang w:val="en-US"/>
              </w:rPr>
              <w:t xml:space="preserve"> and team members</w:t>
            </w:r>
            <w:r w:rsidR="212B02EB" w:rsidRPr="002F128F">
              <w:rPr>
                <w:rStyle w:val="normaltextrun"/>
                <w:rFonts w:ascii="Calibri" w:eastAsiaTheme="majorEastAsia" w:hAnsi="Calibri" w:cs="Calibri"/>
                <w:color w:val="000000" w:themeColor="text1"/>
                <w:sz w:val="22"/>
                <w:szCs w:val="22"/>
                <w:lang w:val="en-US"/>
              </w:rPr>
              <w:t>.</w:t>
            </w:r>
          </w:p>
        </w:tc>
        <w:tc>
          <w:tcPr>
            <w:tcW w:w="1505" w:type="dxa"/>
            <w:tcBorders>
              <w:top w:val="single" w:sz="6" w:space="0" w:color="auto"/>
              <w:left w:val="single" w:sz="6" w:space="0" w:color="auto"/>
              <w:bottom w:val="single" w:sz="6" w:space="0" w:color="auto"/>
              <w:right w:val="single" w:sz="6" w:space="0" w:color="auto"/>
            </w:tcBorders>
          </w:tcPr>
          <w:p w14:paraId="747BB076" w14:textId="43E2DFA8" w:rsidR="00E5670E" w:rsidRPr="002F128F" w:rsidRDefault="00E5670E" w:rsidP="00714026">
            <w:pPr>
              <w:pStyle w:val="paragraph"/>
              <w:spacing w:before="0" w:beforeAutospacing="0" w:after="0" w:afterAutospacing="0"/>
              <w:jc w:val="center"/>
              <w:textAlignment w:val="baseline"/>
              <w:rPr>
                <w:rStyle w:val="normaltextrun"/>
                <w:rFonts w:ascii="Calibri" w:eastAsiaTheme="majorEastAsia" w:hAnsi="Calibri" w:cs="Calibri"/>
                <w:color w:val="000000"/>
                <w:sz w:val="22"/>
                <w:szCs w:val="22"/>
                <w:lang w:val="en-US"/>
              </w:rPr>
            </w:pPr>
            <w:r w:rsidRPr="002F128F">
              <w:rPr>
                <w:rStyle w:val="normaltextrun"/>
                <w:rFonts w:ascii="Calibri" w:eastAsiaTheme="majorEastAsia" w:hAnsi="Calibri" w:cs="Calibri"/>
                <w:color w:val="000000"/>
                <w:sz w:val="22"/>
                <w:szCs w:val="22"/>
                <w:lang w:val="en-US"/>
              </w:rPr>
              <w:t>E</w:t>
            </w:r>
          </w:p>
        </w:tc>
      </w:tr>
      <w:tr w:rsidR="00E5670E" w:rsidRPr="002F128F" w14:paraId="040E4FF4" w14:textId="77777777" w:rsidTr="14E9408B">
        <w:trPr>
          <w:trHeight w:val="300"/>
        </w:trPr>
        <w:tc>
          <w:tcPr>
            <w:tcW w:w="2220" w:type="dxa"/>
            <w:vMerge/>
          </w:tcPr>
          <w:p w14:paraId="155061EA" w14:textId="77777777" w:rsidR="00E5670E" w:rsidRPr="002F128F" w:rsidRDefault="00E5670E" w:rsidP="00BC1BC7">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47C91B09" w14:textId="13375381" w:rsidR="00E5670E" w:rsidRPr="002F128F" w:rsidRDefault="6B6795F5" w:rsidP="7DBFEC78">
            <w:pPr>
              <w:pStyle w:val="paragraph"/>
              <w:spacing w:before="0" w:beforeAutospacing="0" w:after="0" w:afterAutospacing="0"/>
              <w:textAlignment w:val="baseline"/>
              <w:rPr>
                <w:rStyle w:val="normaltextrun"/>
                <w:rFonts w:ascii="Calibri" w:eastAsiaTheme="majorEastAsia" w:hAnsi="Calibri" w:cs="Calibri"/>
                <w:color w:val="000000"/>
                <w:sz w:val="22"/>
                <w:szCs w:val="22"/>
                <w:lang w:val="en-US"/>
              </w:rPr>
            </w:pPr>
            <w:r w:rsidRPr="002F128F">
              <w:rPr>
                <w:rStyle w:val="normaltextrun"/>
                <w:rFonts w:ascii="Calibri" w:eastAsiaTheme="majorEastAsia" w:hAnsi="Calibri" w:cs="Calibri"/>
                <w:color w:val="000000" w:themeColor="text1"/>
                <w:sz w:val="22"/>
                <w:szCs w:val="22"/>
                <w:lang w:val="en-US"/>
              </w:rPr>
              <w:t>Excellent communication skills, both written and verbal</w:t>
            </w:r>
            <w:r w:rsidR="409D3554" w:rsidRPr="002F128F">
              <w:rPr>
                <w:rStyle w:val="normaltextrun"/>
                <w:rFonts w:ascii="Calibri" w:eastAsiaTheme="majorEastAsia" w:hAnsi="Calibri" w:cs="Calibri"/>
                <w:color w:val="000000" w:themeColor="text1"/>
                <w:sz w:val="22"/>
                <w:szCs w:val="22"/>
                <w:lang w:val="en-US"/>
              </w:rPr>
              <w:t>,</w:t>
            </w:r>
            <w:r w:rsidRPr="002F128F">
              <w:rPr>
                <w:rStyle w:val="normaltextrun"/>
                <w:rFonts w:ascii="Calibri" w:eastAsiaTheme="majorEastAsia" w:hAnsi="Calibri" w:cs="Calibri"/>
                <w:color w:val="000000" w:themeColor="text1"/>
                <w:sz w:val="22"/>
                <w:szCs w:val="22"/>
                <w:lang w:val="en-US"/>
              </w:rPr>
              <w:t xml:space="preserve"> with ability to write</w:t>
            </w:r>
            <w:r w:rsidR="212B02EB" w:rsidRPr="002F128F">
              <w:rPr>
                <w:rStyle w:val="normaltextrun"/>
                <w:rFonts w:ascii="Calibri" w:eastAsiaTheme="majorEastAsia" w:hAnsi="Calibri" w:cs="Calibri"/>
                <w:color w:val="000000" w:themeColor="text1"/>
                <w:sz w:val="22"/>
                <w:szCs w:val="22"/>
                <w:lang w:val="en-US"/>
              </w:rPr>
              <w:t xml:space="preserve"> and present</w:t>
            </w:r>
            <w:r w:rsidRPr="002F128F">
              <w:rPr>
                <w:rStyle w:val="normaltextrun"/>
                <w:rFonts w:ascii="Calibri" w:eastAsiaTheme="majorEastAsia" w:hAnsi="Calibri" w:cs="Calibri"/>
                <w:color w:val="000000" w:themeColor="text1"/>
                <w:sz w:val="22"/>
                <w:szCs w:val="22"/>
                <w:lang w:val="en-US"/>
              </w:rPr>
              <w:t xml:space="preserve"> reports </w:t>
            </w:r>
            <w:r w:rsidR="5156090A" w:rsidRPr="002F128F">
              <w:rPr>
                <w:rStyle w:val="normaltextrun"/>
                <w:rFonts w:ascii="Calibri" w:eastAsiaTheme="majorEastAsia" w:hAnsi="Calibri" w:cs="Calibri"/>
                <w:color w:val="000000" w:themeColor="text1"/>
                <w:sz w:val="22"/>
                <w:szCs w:val="22"/>
                <w:lang w:val="en-US"/>
              </w:rPr>
              <w:t>with</w:t>
            </w:r>
            <w:r w:rsidR="78AFE60B" w:rsidRPr="002F128F">
              <w:rPr>
                <w:rStyle w:val="normaltextrun"/>
                <w:rFonts w:ascii="Calibri" w:eastAsiaTheme="majorEastAsia" w:hAnsi="Calibri" w:cs="Calibri"/>
                <w:color w:val="000000" w:themeColor="text1"/>
                <w:sz w:val="22"/>
                <w:szCs w:val="22"/>
                <w:lang w:val="en-US"/>
              </w:rPr>
              <w:t xml:space="preserve"> </w:t>
            </w:r>
            <w:r w:rsidR="5156090A" w:rsidRPr="002F128F">
              <w:rPr>
                <w:rStyle w:val="normaltextrun"/>
                <w:rFonts w:ascii="Calibri" w:eastAsiaTheme="majorEastAsia" w:hAnsi="Calibri" w:cs="Calibri"/>
                <w:color w:val="000000" w:themeColor="text1"/>
                <w:sz w:val="22"/>
                <w:szCs w:val="22"/>
                <w:lang w:val="en-US"/>
              </w:rPr>
              <w:t>attention to detail</w:t>
            </w:r>
            <w:r w:rsidR="212B02EB" w:rsidRPr="002F128F">
              <w:rPr>
                <w:rStyle w:val="normaltextrun"/>
                <w:rFonts w:ascii="Calibri" w:eastAsiaTheme="majorEastAsia" w:hAnsi="Calibri" w:cs="Calibri"/>
                <w:color w:val="000000" w:themeColor="text1"/>
                <w:sz w:val="22"/>
                <w:szCs w:val="22"/>
                <w:lang w:val="en-US"/>
              </w:rPr>
              <w:t>.</w:t>
            </w:r>
          </w:p>
        </w:tc>
        <w:tc>
          <w:tcPr>
            <w:tcW w:w="1505" w:type="dxa"/>
            <w:tcBorders>
              <w:top w:val="single" w:sz="6" w:space="0" w:color="auto"/>
              <w:left w:val="single" w:sz="6" w:space="0" w:color="auto"/>
              <w:bottom w:val="single" w:sz="6" w:space="0" w:color="auto"/>
              <w:right w:val="single" w:sz="6" w:space="0" w:color="auto"/>
            </w:tcBorders>
          </w:tcPr>
          <w:p w14:paraId="091EF79F" w14:textId="71AB17A8" w:rsidR="00E5670E" w:rsidRPr="002F128F" w:rsidRDefault="00E5670E" w:rsidP="00714026">
            <w:pPr>
              <w:pStyle w:val="paragraph"/>
              <w:spacing w:before="0" w:beforeAutospacing="0" w:after="0" w:afterAutospacing="0"/>
              <w:jc w:val="center"/>
              <w:textAlignment w:val="baseline"/>
              <w:rPr>
                <w:rStyle w:val="normaltextrun"/>
                <w:rFonts w:ascii="Calibri" w:eastAsiaTheme="majorEastAsia" w:hAnsi="Calibri" w:cs="Calibri"/>
                <w:color w:val="000000"/>
                <w:sz w:val="22"/>
                <w:szCs w:val="22"/>
                <w:lang w:val="en-US"/>
              </w:rPr>
            </w:pPr>
            <w:r w:rsidRPr="002F128F">
              <w:rPr>
                <w:rStyle w:val="normaltextrun"/>
                <w:rFonts w:ascii="Calibri" w:eastAsiaTheme="majorEastAsia" w:hAnsi="Calibri" w:cs="Calibri"/>
                <w:color w:val="000000"/>
                <w:sz w:val="22"/>
                <w:szCs w:val="22"/>
                <w:lang w:val="en-US"/>
              </w:rPr>
              <w:t>E</w:t>
            </w:r>
          </w:p>
        </w:tc>
      </w:tr>
      <w:tr w:rsidR="00E5670E" w:rsidRPr="002F128F" w14:paraId="30914526" w14:textId="482DA3CA" w:rsidTr="14E9408B">
        <w:trPr>
          <w:trHeight w:val="300"/>
        </w:trPr>
        <w:tc>
          <w:tcPr>
            <w:tcW w:w="2220" w:type="dxa"/>
            <w:vMerge w:val="restart"/>
            <w:tcBorders>
              <w:top w:val="single" w:sz="6" w:space="0" w:color="auto"/>
              <w:left w:val="single" w:sz="6" w:space="0" w:color="auto"/>
              <w:right w:val="single" w:sz="6" w:space="0" w:color="auto"/>
            </w:tcBorders>
            <w:shd w:val="clear" w:color="auto" w:fill="auto"/>
            <w:hideMark/>
          </w:tcPr>
          <w:p w14:paraId="2DA1E66B" w14:textId="6E63200E" w:rsidR="00E5670E" w:rsidRPr="002F128F" w:rsidRDefault="6B6795F5" w:rsidP="00BC1BC7">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 xml:space="preserve">5. </w:t>
            </w:r>
            <w:r w:rsidR="00E5670E" w:rsidRPr="002F128F" w:rsidDel="0F30A518">
              <w:rPr>
                <w:rFonts w:ascii="Calibri" w:eastAsia="Times New Roman" w:hAnsi="Calibri" w:cs="Calibri"/>
                <w:b/>
                <w:bCs/>
                <w:lang w:eastAsia="en-GB"/>
              </w:rPr>
              <w:t>Relationship</w:t>
            </w:r>
            <w:r w:rsidR="00E5670E" w:rsidRPr="002F128F" w:rsidDel="0F30A518">
              <w:rPr>
                <w:rFonts w:ascii="Calibri" w:eastAsia="Times New Roman" w:hAnsi="Calibri" w:cs="Calibri"/>
                <w:lang w:eastAsia="en-GB"/>
              </w:rPr>
              <w:t> </w:t>
            </w:r>
          </w:p>
        </w:tc>
        <w:tc>
          <w:tcPr>
            <w:tcW w:w="5293" w:type="dxa"/>
            <w:tcBorders>
              <w:top w:val="single" w:sz="6" w:space="0" w:color="auto"/>
              <w:left w:val="single" w:sz="6" w:space="0" w:color="auto"/>
              <w:bottom w:val="single" w:sz="6" w:space="0" w:color="auto"/>
              <w:right w:val="single" w:sz="6" w:space="0" w:color="auto"/>
            </w:tcBorders>
            <w:shd w:val="clear" w:color="auto" w:fill="auto"/>
            <w:hideMark/>
          </w:tcPr>
          <w:p w14:paraId="37115FB4" w14:textId="152D6AEC" w:rsidR="00E5670E" w:rsidRPr="002F128F" w:rsidRDefault="50CA0473" w:rsidP="585D353D">
            <w:pPr>
              <w:spacing w:after="0" w:line="240" w:lineRule="auto"/>
              <w:textAlignment w:val="baseline"/>
              <w:rPr>
                <w:rFonts w:ascii="Calibri" w:eastAsia="Times New Roman" w:hAnsi="Calibri" w:cs="Calibri"/>
                <w:lang w:eastAsia="en-GB"/>
              </w:rPr>
            </w:pPr>
            <w:r w:rsidRPr="002F128F">
              <w:rPr>
                <w:rStyle w:val="normaltextrun"/>
                <w:rFonts w:ascii="Calibri" w:eastAsiaTheme="majorEastAsia" w:hAnsi="Calibri" w:cs="Calibri"/>
                <w:lang w:val="en-US"/>
              </w:rPr>
              <w:t xml:space="preserve">An understanding of, and commitment to, equity, </w:t>
            </w:r>
            <w:r w:rsidR="0066473E" w:rsidRPr="002F128F">
              <w:rPr>
                <w:rStyle w:val="normaltextrun"/>
                <w:rFonts w:ascii="Calibri" w:eastAsiaTheme="majorEastAsia" w:hAnsi="Calibri" w:cs="Calibri"/>
                <w:lang w:val="en-US"/>
              </w:rPr>
              <w:t>diversity,</w:t>
            </w:r>
            <w:r w:rsidRPr="002F128F">
              <w:rPr>
                <w:rStyle w:val="normaltextrun"/>
                <w:rFonts w:ascii="Calibri" w:eastAsiaTheme="majorEastAsia" w:hAnsi="Calibri" w:cs="Calibri"/>
                <w:lang w:val="en-US"/>
              </w:rPr>
              <w:t xml:space="preserve"> and inclusion </w:t>
            </w:r>
          </w:p>
        </w:tc>
        <w:tc>
          <w:tcPr>
            <w:tcW w:w="1505" w:type="dxa"/>
            <w:tcBorders>
              <w:top w:val="single" w:sz="6" w:space="0" w:color="auto"/>
              <w:left w:val="single" w:sz="6" w:space="0" w:color="auto"/>
              <w:bottom w:val="single" w:sz="6" w:space="0" w:color="auto"/>
              <w:right w:val="single" w:sz="6" w:space="0" w:color="auto"/>
            </w:tcBorders>
          </w:tcPr>
          <w:p w14:paraId="19F15F11" w14:textId="60FA816A" w:rsidR="00E5670E" w:rsidRPr="002F128F" w:rsidRDefault="00E5670E" w:rsidP="00714026">
            <w:pPr>
              <w:spacing w:after="0" w:line="240" w:lineRule="auto"/>
              <w:jc w:val="center"/>
              <w:textAlignment w:val="baseline"/>
              <w:rPr>
                <w:rFonts w:ascii="Calibri" w:eastAsia="Times New Roman" w:hAnsi="Calibri" w:cs="Calibri"/>
                <w:kern w:val="0"/>
                <w:lang w:eastAsia="en-GB"/>
                <w14:ligatures w14:val="none"/>
              </w:rPr>
            </w:pPr>
          </w:p>
        </w:tc>
      </w:tr>
      <w:tr w:rsidR="00E5670E" w:rsidRPr="002F128F" w14:paraId="066D4238" w14:textId="77777777" w:rsidTr="14E9408B">
        <w:trPr>
          <w:trHeight w:val="300"/>
        </w:trPr>
        <w:tc>
          <w:tcPr>
            <w:tcW w:w="2220" w:type="dxa"/>
            <w:vMerge/>
          </w:tcPr>
          <w:p w14:paraId="32B94A68" w14:textId="77777777" w:rsidR="00E5670E" w:rsidRPr="002F128F" w:rsidRDefault="00E5670E" w:rsidP="00BC1BC7">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09685406" w14:textId="38CC7CD4" w:rsidR="00E5670E" w:rsidRPr="002F128F" w:rsidRDefault="687CB149" w:rsidP="585D353D">
            <w:pPr>
              <w:pStyle w:val="paragraph"/>
              <w:spacing w:before="0" w:beforeAutospacing="0" w:after="0" w:afterAutospacing="0"/>
              <w:textAlignment w:val="baseline"/>
              <w:rPr>
                <w:rFonts w:ascii="Calibri" w:hAnsi="Calibri" w:cs="Calibri"/>
                <w:sz w:val="22"/>
                <w:szCs w:val="22"/>
              </w:rPr>
            </w:pPr>
            <w:r w:rsidRPr="002F128F">
              <w:rPr>
                <w:rFonts w:ascii="Calibri" w:eastAsiaTheme="minorEastAsia" w:hAnsi="Calibri" w:cs="Calibri"/>
                <w:sz w:val="22"/>
                <w:szCs w:val="22"/>
              </w:rPr>
              <w:t>Ability to build relationships with members of the team and with clients and other external partners and stakeholders.</w:t>
            </w:r>
          </w:p>
        </w:tc>
        <w:tc>
          <w:tcPr>
            <w:tcW w:w="1505" w:type="dxa"/>
            <w:tcBorders>
              <w:top w:val="single" w:sz="6" w:space="0" w:color="auto"/>
              <w:left w:val="single" w:sz="6" w:space="0" w:color="auto"/>
              <w:bottom w:val="single" w:sz="6" w:space="0" w:color="auto"/>
              <w:right w:val="single" w:sz="6" w:space="0" w:color="auto"/>
            </w:tcBorders>
          </w:tcPr>
          <w:p w14:paraId="026C0E4D" w14:textId="29E302CC" w:rsidR="00E5670E" w:rsidRPr="002F128F" w:rsidRDefault="0F30A518" w:rsidP="00714026">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w:t>
            </w:r>
          </w:p>
        </w:tc>
      </w:tr>
      <w:tr w:rsidR="0066473E" w:rsidRPr="002F128F" w14:paraId="464DA1BC" w14:textId="5BD8CB1E" w:rsidTr="0066473E">
        <w:trPr>
          <w:trHeight w:val="300"/>
        </w:trPr>
        <w:tc>
          <w:tcPr>
            <w:tcW w:w="2220" w:type="dxa"/>
            <w:vMerge w:val="restart"/>
            <w:tcBorders>
              <w:top w:val="single" w:sz="6" w:space="0" w:color="auto"/>
              <w:left w:val="single" w:sz="6" w:space="0" w:color="auto"/>
              <w:right w:val="single" w:sz="6" w:space="0" w:color="auto"/>
            </w:tcBorders>
            <w:shd w:val="clear" w:color="auto" w:fill="auto"/>
            <w:hideMark/>
          </w:tcPr>
          <w:p w14:paraId="50168497" w14:textId="5502E359"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6. Subject knowledge</w:t>
            </w:r>
            <w:r w:rsidRPr="002F128F">
              <w:rPr>
                <w:rFonts w:ascii="Calibri" w:eastAsia="Times New Roman" w:hAnsi="Calibri" w:cs="Calibri"/>
                <w:kern w:val="0"/>
                <w:lang w:eastAsia="en-GB"/>
                <w14:ligatures w14:val="none"/>
              </w:rPr>
              <w:t> </w:t>
            </w: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3B0B9486" w14:textId="339BFFF2"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lang w:eastAsia="en-GB"/>
              </w:rPr>
              <w:t>Patient experience and public involvement in health and care systems and services.</w:t>
            </w:r>
          </w:p>
        </w:tc>
        <w:tc>
          <w:tcPr>
            <w:tcW w:w="1505" w:type="dxa"/>
            <w:tcBorders>
              <w:top w:val="single" w:sz="6" w:space="0" w:color="auto"/>
              <w:left w:val="single" w:sz="6" w:space="0" w:color="auto"/>
              <w:bottom w:val="single" w:sz="6" w:space="0" w:color="auto"/>
              <w:right w:val="single" w:sz="6" w:space="0" w:color="auto"/>
            </w:tcBorders>
          </w:tcPr>
          <w:p w14:paraId="26F523BA" w14:textId="1091B9B7" w:rsidR="0066473E" w:rsidRPr="002F128F" w:rsidRDefault="0066473E" w:rsidP="0066473E">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lang w:eastAsia="en-GB"/>
              </w:rPr>
              <w:t>D</w:t>
            </w:r>
          </w:p>
        </w:tc>
      </w:tr>
      <w:tr w:rsidR="0066473E" w:rsidRPr="002F128F" w14:paraId="6A2D006E" w14:textId="77777777" w:rsidTr="14E9408B">
        <w:trPr>
          <w:trHeight w:val="300"/>
        </w:trPr>
        <w:tc>
          <w:tcPr>
            <w:tcW w:w="2220" w:type="dxa"/>
            <w:vMerge/>
            <w:hideMark/>
          </w:tcPr>
          <w:p w14:paraId="19B41D0C" w14:textId="77777777" w:rsidR="0066473E" w:rsidRPr="002F128F" w:rsidRDefault="0066473E" w:rsidP="0066473E">
            <w:pPr>
              <w:rPr>
                <w:rFonts w:ascii="Calibri" w:hAnsi="Calibri" w:cs="Calibri"/>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4AB2D9A1" w14:textId="4C836785" w:rsidR="0066473E" w:rsidRPr="002F128F" w:rsidRDefault="0066473E" w:rsidP="0066473E">
            <w:pPr>
              <w:spacing w:line="240" w:lineRule="auto"/>
              <w:rPr>
                <w:rFonts w:ascii="Calibri" w:eastAsia="Times New Roman" w:hAnsi="Calibri" w:cs="Calibri"/>
                <w:highlight w:val="yellow"/>
                <w:lang w:eastAsia="en-GB"/>
              </w:rPr>
            </w:pPr>
            <w:r w:rsidRPr="002F128F">
              <w:rPr>
                <w:rFonts w:ascii="Calibri" w:eastAsia="Times New Roman" w:hAnsi="Calibri" w:cs="Calibri"/>
                <w:kern w:val="0"/>
                <w:lang w:eastAsia="en-GB"/>
                <w14:ligatures w14:val="none"/>
              </w:rPr>
              <w:t>Quality improvement methods.</w:t>
            </w:r>
          </w:p>
        </w:tc>
        <w:tc>
          <w:tcPr>
            <w:tcW w:w="1505" w:type="dxa"/>
            <w:tcBorders>
              <w:top w:val="single" w:sz="6" w:space="0" w:color="auto"/>
              <w:left w:val="single" w:sz="6" w:space="0" w:color="auto"/>
              <w:bottom w:val="single" w:sz="6" w:space="0" w:color="auto"/>
              <w:right w:val="single" w:sz="6" w:space="0" w:color="auto"/>
            </w:tcBorders>
          </w:tcPr>
          <w:p w14:paraId="77E887BC" w14:textId="418E497E" w:rsidR="0066473E" w:rsidRPr="002F128F" w:rsidRDefault="0066473E" w:rsidP="0066473E">
            <w:pPr>
              <w:spacing w:line="240" w:lineRule="auto"/>
              <w:jc w:val="center"/>
              <w:rPr>
                <w:rFonts w:ascii="Calibri" w:eastAsia="Times New Roman" w:hAnsi="Calibri" w:cs="Calibri"/>
                <w:lang w:eastAsia="en-GB"/>
              </w:rPr>
            </w:pPr>
            <w:r w:rsidRPr="002F128F">
              <w:rPr>
                <w:rFonts w:ascii="Calibri" w:eastAsia="Times New Roman" w:hAnsi="Calibri" w:cs="Calibri"/>
                <w:kern w:val="0"/>
                <w:lang w:eastAsia="en-GB"/>
                <w14:ligatures w14:val="none"/>
              </w:rPr>
              <w:t>D</w:t>
            </w:r>
          </w:p>
        </w:tc>
      </w:tr>
      <w:tr w:rsidR="0066473E" w:rsidRPr="002F128F" w14:paraId="3B9FAB11" w14:textId="77777777" w:rsidTr="14E9408B">
        <w:trPr>
          <w:trHeight w:val="300"/>
        </w:trPr>
        <w:tc>
          <w:tcPr>
            <w:tcW w:w="2220" w:type="dxa"/>
            <w:vMerge/>
          </w:tcPr>
          <w:p w14:paraId="24D1BC5D" w14:textId="77777777" w:rsidR="0066473E" w:rsidRPr="002F128F" w:rsidRDefault="0066473E" w:rsidP="0066473E">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1D33FEA0" w14:textId="68272897"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lang w:eastAsia="en-GB"/>
              </w:rPr>
              <w:t>Experience Based Co-Design methodology.</w:t>
            </w:r>
          </w:p>
        </w:tc>
        <w:tc>
          <w:tcPr>
            <w:tcW w:w="1505" w:type="dxa"/>
            <w:tcBorders>
              <w:top w:val="single" w:sz="6" w:space="0" w:color="auto"/>
              <w:left w:val="single" w:sz="6" w:space="0" w:color="auto"/>
              <w:bottom w:val="single" w:sz="6" w:space="0" w:color="auto"/>
              <w:right w:val="single" w:sz="6" w:space="0" w:color="auto"/>
            </w:tcBorders>
          </w:tcPr>
          <w:p w14:paraId="6EBBF47F" w14:textId="0AA64077" w:rsidR="0066473E" w:rsidRPr="002F128F" w:rsidRDefault="0066473E" w:rsidP="0066473E">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lang w:eastAsia="en-GB"/>
              </w:rPr>
              <w:t>D</w:t>
            </w:r>
          </w:p>
        </w:tc>
      </w:tr>
      <w:tr w:rsidR="0066473E" w:rsidRPr="002F128F" w14:paraId="4951CE44" w14:textId="77777777" w:rsidTr="0066473E">
        <w:trPr>
          <w:trHeight w:val="52"/>
        </w:trPr>
        <w:tc>
          <w:tcPr>
            <w:tcW w:w="2220" w:type="dxa"/>
            <w:vMerge/>
            <w:hideMark/>
          </w:tcPr>
          <w:p w14:paraId="137534E3" w14:textId="77777777" w:rsidR="0066473E" w:rsidRPr="002F128F" w:rsidRDefault="0066473E" w:rsidP="0066473E">
            <w:pPr>
              <w:rPr>
                <w:rFonts w:ascii="Calibri" w:hAnsi="Calibri" w:cs="Calibri"/>
              </w:rPr>
            </w:pPr>
          </w:p>
        </w:tc>
        <w:tc>
          <w:tcPr>
            <w:tcW w:w="5293" w:type="dxa"/>
            <w:tcBorders>
              <w:top w:val="single" w:sz="6" w:space="0" w:color="auto"/>
              <w:left w:val="single" w:sz="6" w:space="0" w:color="auto"/>
              <w:right w:val="single" w:sz="6" w:space="0" w:color="auto"/>
            </w:tcBorders>
            <w:shd w:val="clear" w:color="auto" w:fill="auto"/>
          </w:tcPr>
          <w:p w14:paraId="17ED1F5E" w14:textId="44CC0305" w:rsidR="0066473E" w:rsidRPr="002F128F" w:rsidRDefault="0066473E" w:rsidP="0066473E">
            <w:pPr>
              <w:spacing w:line="240" w:lineRule="auto"/>
              <w:rPr>
                <w:rFonts w:ascii="Calibri" w:eastAsia="Times New Roman" w:hAnsi="Calibri" w:cs="Calibri"/>
                <w:lang w:eastAsia="en-GB"/>
              </w:rPr>
            </w:pPr>
          </w:p>
        </w:tc>
        <w:tc>
          <w:tcPr>
            <w:tcW w:w="1505" w:type="dxa"/>
            <w:tcBorders>
              <w:top w:val="single" w:sz="6" w:space="0" w:color="auto"/>
              <w:left w:val="single" w:sz="6" w:space="0" w:color="auto"/>
              <w:right w:val="single" w:sz="6" w:space="0" w:color="auto"/>
            </w:tcBorders>
          </w:tcPr>
          <w:p w14:paraId="182C1413" w14:textId="02BAB71F" w:rsidR="0066473E" w:rsidRPr="002F128F" w:rsidRDefault="0066473E" w:rsidP="0066473E">
            <w:pPr>
              <w:spacing w:line="240" w:lineRule="auto"/>
              <w:jc w:val="center"/>
              <w:rPr>
                <w:rFonts w:ascii="Calibri" w:eastAsia="Times New Roman" w:hAnsi="Calibri" w:cs="Calibri"/>
                <w:lang w:eastAsia="en-GB"/>
              </w:rPr>
            </w:pPr>
          </w:p>
        </w:tc>
      </w:tr>
      <w:tr w:rsidR="0066473E" w:rsidRPr="002F128F" w14:paraId="444F5B17" w14:textId="25686AA4" w:rsidTr="14E9408B">
        <w:trPr>
          <w:trHeight w:val="300"/>
        </w:trPr>
        <w:tc>
          <w:tcPr>
            <w:tcW w:w="2220" w:type="dxa"/>
            <w:vMerge w:val="restart"/>
            <w:tcBorders>
              <w:top w:val="single" w:sz="6" w:space="0" w:color="auto"/>
              <w:left w:val="single" w:sz="6" w:space="0" w:color="auto"/>
              <w:right w:val="single" w:sz="6" w:space="0" w:color="auto"/>
            </w:tcBorders>
            <w:shd w:val="clear" w:color="auto" w:fill="auto"/>
            <w:hideMark/>
          </w:tcPr>
          <w:p w14:paraId="2B4286F5" w14:textId="39B00D5C"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7. IT</w:t>
            </w:r>
            <w:r w:rsidRPr="002F128F">
              <w:rPr>
                <w:rFonts w:ascii="Calibri" w:eastAsia="Times New Roman" w:hAnsi="Calibri" w:cs="Calibri"/>
                <w:kern w:val="0"/>
                <w:lang w:eastAsia="en-GB"/>
                <w14:ligatures w14:val="none"/>
              </w:rPr>
              <w:t> </w:t>
            </w:r>
            <w:r w:rsidRPr="002F128F">
              <w:rPr>
                <w:rFonts w:ascii="Calibri" w:eastAsia="Times New Roman" w:hAnsi="Calibri" w:cs="Calibri"/>
                <w:b/>
                <w:bCs/>
                <w:kern w:val="0"/>
                <w:lang w:eastAsia="en-GB"/>
                <w14:ligatures w14:val="none"/>
              </w:rPr>
              <w:t>and data</w:t>
            </w:r>
          </w:p>
        </w:tc>
        <w:tc>
          <w:tcPr>
            <w:tcW w:w="5293" w:type="dxa"/>
            <w:tcBorders>
              <w:top w:val="single" w:sz="6" w:space="0" w:color="auto"/>
              <w:left w:val="single" w:sz="6" w:space="0" w:color="auto"/>
              <w:bottom w:val="single" w:sz="6" w:space="0" w:color="auto"/>
              <w:right w:val="single" w:sz="6" w:space="0" w:color="auto"/>
            </w:tcBorders>
            <w:shd w:val="clear" w:color="auto" w:fill="auto"/>
            <w:hideMark/>
          </w:tcPr>
          <w:p w14:paraId="06FA1DA1" w14:textId="4A729CE7"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Excellent IT skills and experienced user of MS Office suite.</w:t>
            </w:r>
          </w:p>
        </w:tc>
        <w:tc>
          <w:tcPr>
            <w:tcW w:w="1505" w:type="dxa"/>
            <w:tcBorders>
              <w:top w:val="single" w:sz="6" w:space="0" w:color="auto"/>
              <w:left w:val="single" w:sz="6" w:space="0" w:color="auto"/>
              <w:bottom w:val="single" w:sz="6" w:space="0" w:color="auto"/>
              <w:right w:val="single" w:sz="6" w:space="0" w:color="auto"/>
            </w:tcBorders>
          </w:tcPr>
          <w:p w14:paraId="31CFE7C7" w14:textId="15A7AC74" w:rsidR="0066473E" w:rsidRPr="002F128F" w:rsidRDefault="0066473E" w:rsidP="0066473E">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w:t>
            </w:r>
          </w:p>
        </w:tc>
      </w:tr>
      <w:tr w:rsidR="0066473E" w:rsidRPr="002F128F" w14:paraId="394C25FB" w14:textId="77777777" w:rsidTr="14E9408B">
        <w:trPr>
          <w:trHeight w:val="300"/>
        </w:trPr>
        <w:tc>
          <w:tcPr>
            <w:tcW w:w="2220" w:type="dxa"/>
            <w:vMerge/>
          </w:tcPr>
          <w:p w14:paraId="50AA751E" w14:textId="77777777" w:rsidR="0066473E" w:rsidRPr="002F128F" w:rsidRDefault="0066473E" w:rsidP="0066473E">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365BE9B3" w14:textId="4461DAF2"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Experience of CRM systems</w:t>
            </w:r>
            <w:r w:rsidRPr="002F128F">
              <w:rPr>
                <w:rFonts w:ascii="Calibri" w:eastAsia="Times New Roman" w:hAnsi="Calibri" w:cs="Calibri"/>
                <w:lang w:eastAsia="en-GB"/>
              </w:rPr>
              <w:t>.</w:t>
            </w:r>
          </w:p>
        </w:tc>
        <w:tc>
          <w:tcPr>
            <w:tcW w:w="1505" w:type="dxa"/>
            <w:tcBorders>
              <w:top w:val="single" w:sz="6" w:space="0" w:color="auto"/>
              <w:left w:val="single" w:sz="6" w:space="0" w:color="auto"/>
              <w:bottom w:val="single" w:sz="6" w:space="0" w:color="auto"/>
              <w:right w:val="single" w:sz="6" w:space="0" w:color="auto"/>
            </w:tcBorders>
          </w:tcPr>
          <w:p w14:paraId="7F213DC8" w14:textId="65A0BE00" w:rsidR="0066473E" w:rsidRPr="002F128F" w:rsidRDefault="0066473E" w:rsidP="0066473E">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D</w:t>
            </w:r>
          </w:p>
        </w:tc>
      </w:tr>
      <w:tr w:rsidR="0066473E" w:rsidRPr="002F128F" w14:paraId="1E85AD56" w14:textId="77777777" w:rsidTr="14E9408B">
        <w:trPr>
          <w:trHeight w:val="300"/>
        </w:trPr>
        <w:tc>
          <w:tcPr>
            <w:tcW w:w="2220" w:type="dxa"/>
            <w:vMerge/>
          </w:tcPr>
          <w:p w14:paraId="03E88368" w14:textId="77777777" w:rsidR="0066473E" w:rsidRPr="002F128F" w:rsidRDefault="0066473E" w:rsidP="0066473E">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0A05DA57" w14:textId="29FA2B67"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Understanding of GDPR requirements.</w:t>
            </w:r>
          </w:p>
        </w:tc>
        <w:tc>
          <w:tcPr>
            <w:tcW w:w="1505" w:type="dxa"/>
            <w:tcBorders>
              <w:top w:val="single" w:sz="6" w:space="0" w:color="auto"/>
              <w:left w:val="single" w:sz="6" w:space="0" w:color="auto"/>
              <w:bottom w:val="single" w:sz="6" w:space="0" w:color="auto"/>
              <w:right w:val="single" w:sz="6" w:space="0" w:color="auto"/>
            </w:tcBorders>
          </w:tcPr>
          <w:p w14:paraId="1D95FFDE" w14:textId="5C8FA41F" w:rsidR="0066473E" w:rsidRPr="002F128F" w:rsidRDefault="0066473E" w:rsidP="0066473E">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w:t>
            </w:r>
          </w:p>
        </w:tc>
      </w:tr>
      <w:tr w:rsidR="0066473E" w:rsidRPr="002F128F" w14:paraId="70318D33" w14:textId="0FFB7ABD" w:rsidTr="14E9408B">
        <w:trPr>
          <w:trHeight w:val="300"/>
        </w:trPr>
        <w:tc>
          <w:tcPr>
            <w:tcW w:w="2220" w:type="dxa"/>
            <w:vMerge w:val="restart"/>
            <w:tcBorders>
              <w:top w:val="single" w:sz="6" w:space="0" w:color="auto"/>
              <w:left w:val="single" w:sz="6" w:space="0" w:color="auto"/>
              <w:right w:val="single" w:sz="6" w:space="0" w:color="auto"/>
            </w:tcBorders>
            <w:shd w:val="clear" w:color="auto" w:fill="auto"/>
            <w:hideMark/>
          </w:tcPr>
          <w:p w14:paraId="336664A3" w14:textId="77777777"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8. Team player</w:t>
            </w:r>
            <w:r w:rsidRPr="002F128F">
              <w:rPr>
                <w:rFonts w:ascii="Calibri" w:eastAsia="Times New Roman" w:hAnsi="Calibri" w:cs="Calibri"/>
                <w:kern w:val="0"/>
                <w:lang w:eastAsia="en-GB"/>
                <w14:ligatures w14:val="none"/>
              </w:rPr>
              <w:t> </w:t>
            </w:r>
          </w:p>
        </w:tc>
        <w:tc>
          <w:tcPr>
            <w:tcW w:w="5293" w:type="dxa"/>
            <w:tcBorders>
              <w:top w:val="single" w:sz="6" w:space="0" w:color="auto"/>
              <w:left w:val="single" w:sz="6" w:space="0" w:color="auto"/>
              <w:bottom w:val="single" w:sz="6" w:space="0" w:color="auto"/>
              <w:right w:val="single" w:sz="6" w:space="0" w:color="auto"/>
            </w:tcBorders>
            <w:shd w:val="clear" w:color="auto" w:fill="auto"/>
            <w:hideMark/>
          </w:tcPr>
          <w:p w14:paraId="0D7C2F5C" w14:textId="268F4074"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Style w:val="normaltextrun"/>
                <w:rFonts w:ascii="Calibri" w:hAnsi="Calibri" w:cs="Calibri"/>
                <w:lang w:val="en-US"/>
              </w:rPr>
              <w:t>Commitment to the mission and values of The Point of Care.</w:t>
            </w:r>
          </w:p>
        </w:tc>
        <w:tc>
          <w:tcPr>
            <w:tcW w:w="1505" w:type="dxa"/>
            <w:tcBorders>
              <w:top w:val="single" w:sz="6" w:space="0" w:color="auto"/>
              <w:left w:val="single" w:sz="6" w:space="0" w:color="auto"/>
              <w:bottom w:val="single" w:sz="6" w:space="0" w:color="auto"/>
              <w:right w:val="single" w:sz="6" w:space="0" w:color="auto"/>
            </w:tcBorders>
          </w:tcPr>
          <w:p w14:paraId="3DA0560A" w14:textId="1484E365" w:rsidR="0066473E" w:rsidRPr="002F128F" w:rsidRDefault="0066473E" w:rsidP="0066473E">
            <w:pPr>
              <w:spacing w:after="0" w:line="240" w:lineRule="auto"/>
              <w:jc w:val="center"/>
              <w:textAlignment w:val="baseline"/>
              <w:rPr>
                <w:rStyle w:val="normaltextrun"/>
                <w:rFonts w:ascii="Calibri" w:hAnsi="Calibri" w:cs="Calibri"/>
                <w:lang w:val="en-US"/>
              </w:rPr>
            </w:pPr>
            <w:r w:rsidRPr="002F128F">
              <w:rPr>
                <w:rStyle w:val="normaltextrun"/>
                <w:rFonts w:ascii="Calibri" w:hAnsi="Calibri" w:cs="Calibri"/>
                <w:lang w:val="en-US"/>
              </w:rPr>
              <w:t>E</w:t>
            </w:r>
          </w:p>
        </w:tc>
      </w:tr>
      <w:tr w:rsidR="0066473E" w:rsidRPr="002F128F" w14:paraId="5E0A8840" w14:textId="77777777" w:rsidTr="14E9408B">
        <w:trPr>
          <w:trHeight w:val="300"/>
        </w:trPr>
        <w:tc>
          <w:tcPr>
            <w:tcW w:w="2220" w:type="dxa"/>
            <w:vMerge/>
          </w:tcPr>
          <w:p w14:paraId="2C4406D4" w14:textId="77777777" w:rsidR="0066473E" w:rsidRPr="002F128F" w:rsidRDefault="0066473E" w:rsidP="0066473E">
            <w:pPr>
              <w:spacing w:after="0" w:line="240" w:lineRule="auto"/>
              <w:textAlignment w:val="baseline"/>
              <w:rPr>
                <w:rFonts w:ascii="Calibri" w:eastAsia="Times New Roman" w:hAnsi="Calibri" w:cs="Calibri"/>
                <w:b/>
                <w:bCs/>
                <w:kern w:val="0"/>
                <w:lang w:eastAsia="en-GB"/>
                <w14:ligatures w14:val="none"/>
              </w:rPr>
            </w:pPr>
          </w:p>
        </w:tc>
        <w:tc>
          <w:tcPr>
            <w:tcW w:w="5293" w:type="dxa"/>
            <w:tcBorders>
              <w:top w:val="single" w:sz="6" w:space="0" w:color="auto"/>
              <w:left w:val="single" w:sz="6" w:space="0" w:color="auto"/>
              <w:bottom w:val="single" w:sz="6" w:space="0" w:color="auto"/>
              <w:right w:val="single" w:sz="6" w:space="0" w:color="auto"/>
            </w:tcBorders>
            <w:shd w:val="clear" w:color="auto" w:fill="auto"/>
          </w:tcPr>
          <w:p w14:paraId="48C6B960" w14:textId="7BEF8896" w:rsidR="0066473E" w:rsidRPr="002F128F" w:rsidRDefault="0066473E" w:rsidP="0066473E">
            <w:pPr>
              <w:spacing w:after="0" w:line="240" w:lineRule="auto"/>
              <w:textAlignment w:val="baseline"/>
              <w:rPr>
                <w:rStyle w:val="normaltextrun"/>
                <w:rFonts w:ascii="Calibri" w:hAnsi="Calibri" w:cs="Calibri"/>
                <w:lang w:val="en-US"/>
              </w:rPr>
            </w:pPr>
            <w:r w:rsidRPr="002F128F">
              <w:rPr>
                <w:rFonts w:ascii="Calibri" w:eastAsia="Times New Roman" w:hAnsi="Calibri" w:cs="Calibri"/>
                <w:kern w:val="0"/>
                <w:lang w:eastAsia="en-GB"/>
                <w14:ligatures w14:val="none"/>
              </w:rPr>
              <w:t>Good team player</w:t>
            </w:r>
            <w:r w:rsidRPr="002F128F" w:rsidDel="2A9D7FCC">
              <w:rPr>
                <w:rFonts w:ascii="Calibri" w:eastAsia="Times New Roman" w:hAnsi="Calibri" w:cs="Calibri"/>
                <w:lang w:eastAsia="en-GB"/>
              </w:rPr>
              <w:t>.</w:t>
            </w:r>
          </w:p>
        </w:tc>
        <w:tc>
          <w:tcPr>
            <w:tcW w:w="1505" w:type="dxa"/>
            <w:tcBorders>
              <w:top w:val="single" w:sz="6" w:space="0" w:color="auto"/>
              <w:left w:val="single" w:sz="6" w:space="0" w:color="auto"/>
              <w:bottom w:val="single" w:sz="6" w:space="0" w:color="auto"/>
              <w:right w:val="single" w:sz="6" w:space="0" w:color="auto"/>
            </w:tcBorders>
          </w:tcPr>
          <w:p w14:paraId="0AC260DC" w14:textId="51566CC8" w:rsidR="0066473E" w:rsidRPr="002F128F" w:rsidRDefault="0066473E" w:rsidP="0066473E">
            <w:pPr>
              <w:spacing w:after="0" w:line="240" w:lineRule="auto"/>
              <w:jc w:val="center"/>
              <w:textAlignment w:val="baseline"/>
              <w:rPr>
                <w:rStyle w:val="normaltextrun"/>
                <w:rFonts w:ascii="Calibri" w:hAnsi="Calibri" w:cs="Calibri"/>
                <w:lang w:val="en-US"/>
              </w:rPr>
            </w:pPr>
            <w:r w:rsidRPr="002F128F">
              <w:rPr>
                <w:rStyle w:val="normaltextrun"/>
                <w:rFonts w:ascii="Calibri" w:hAnsi="Calibri" w:cs="Calibri"/>
                <w:lang w:val="en-US"/>
              </w:rPr>
              <w:t>E</w:t>
            </w:r>
          </w:p>
        </w:tc>
      </w:tr>
      <w:tr w:rsidR="0066473E" w:rsidRPr="002F128F" w14:paraId="2B6D3389" w14:textId="4B118C02" w:rsidTr="14E9408B">
        <w:trPr>
          <w:trHeight w:val="300"/>
        </w:trPr>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3802C0E2" w14:textId="77777777"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b/>
                <w:bCs/>
                <w:kern w:val="0"/>
                <w:lang w:eastAsia="en-GB"/>
                <w14:ligatures w14:val="none"/>
              </w:rPr>
              <w:t>9. Personal development</w:t>
            </w:r>
            <w:r w:rsidRPr="002F128F">
              <w:rPr>
                <w:rFonts w:ascii="Calibri" w:eastAsia="Times New Roman" w:hAnsi="Calibri" w:cs="Calibri"/>
                <w:kern w:val="0"/>
                <w:lang w:eastAsia="en-GB"/>
                <w14:ligatures w14:val="none"/>
              </w:rPr>
              <w:t> </w:t>
            </w:r>
          </w:p>
        </w:tc>
        <w:tc>
          <w:tcPr>
            <w:tcW w:w="5293" w:type="dxa"/>
            <w:tcBorders>
              <w:top w:val="single" w:sz="6" w:space="0" w:color="auto"/>
              <w:left w:val="single" w:sz="6" w:space="0" w:color="auto"/>
              <w:bottom w:val="single" w:sz="6" w:space="0" w:color="auto"/>
              <w:right w:val="single" w:sz="6" w:space="0" w:color="auto"/>
            </w:tcBorders>
            <w:shd w:val="clear" w:color="auto" w:fill="auto"/>
            <w:hideMark/>
          </w:tcPr>
          <w:p w14:paraId="5CAE728B" w14:textId="0F6AC5F3" w:rsidR="0066473E" w:rsidRPr="002F128F" w:rsidRDefault="0066473E" w:rsidP="0066473E">
            <w:pPr>
              <w:spacing w:after="0" w:line="240" w:lineRule="auto"/>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Interested in continuing development</w:t>
            </w:r>
            <w:r w:rsidRPr="002F128F">
              <w:rPr>
                <w:rFonts w:ascii="Calibri" w:eastAsia="Times New Roman" w:hAnsi="Calibri" w:cs="Calibri"/>
                <w:lang w:eastAsia="en-GB"/>
              </w:rPr>
              <w:t xml:space="preserve"> </w:t>
            </w:r>
            <w:r w:rsidRPr="002F128F" w:rsidDel="1E6D0E96">
              <w:rPr>
                <w:rFonts w:ascii="Calibri" w:eastAsia="Times New Roman" w:hAnsi="Calibri" w:cs="Calibri"/>
                <w:lang w:eastAsia="en-GB"/>
              </w:rPr>
              <w:t>of self and skills</w:t>
            </w:r>
            <w:r w:rsidRPr="002F128F">
              <w:rPr>
                <w:rFonts w:ascii="Calibri" w:eastAsia="Times New Roman" w:hAnsi="Calibri" w:cs="Calibri"/>
                <w:kern w:val="0"/>
                <w:lang w:eastAsia="en-GB"/>
                <w14:ligatures w14:val="none"/>
              </w:rPr>
              <w:t>.</w:t>
            </w:r>
          </w:p>
        </w:tc>
        <w:tc>
          <w:tcPr>
            <w:tcW w:w="1505" w:type="dxa"/>
            <w:tcBorders>
              <w:top w:val="single" w:sz="6" w:space="0" w:color="auto"/>
              <w:left w:val="single" w:sz="6" w:space="0" w:color="auto"/>
              <w:bottom w:val="single" w:sz="6" w:space="0" w:color="auto"/>
              <w:right w:val="single" w:sz="6" w:space="0" w:color="auto"/>
            </w:tcBorders>
          </w:tcPr>
          <w:p w14:paraId="7B35026A" w14:textId="3371BB99" w:rsidR="0066473E" w:rsidRPr="002F128F" w:rsidRDefault="0066473E" w:rsidP="0066473E">
            <w:pPr>
              <w:spacing w:after="0" w:line="240" w:lineRule="auto"/>
              <w:jc w:val="center"/>
              <w:textAlignment w:val="baseline"/>
              <w:rPr>
                <w:rFonts w:ascii="Calibri" w:eastAsia="Times New Roman" w:hAnsi="Calibri" w:cs="Calibri"/>
                <w:kern w:val="0"/>
                <w:lang w:eastAsia="en-GB"/>
                <w14:ligatures w14:val="none"/>
              </w:rPr>
            </w:pPr>
            <w:r w:rsidRPr="002F128F">
              <w:rPr>
                <w:rFonts w:ascii="Calibri" w:eastAsia="Times New Roman" w:hAnsi="Calibri" w:cs="Calibri"/>
                <w:kern w:val="0"/>
                <w:lang w:eastAsia="en-GB"/>
                <w14:ligatures w14:val="none"/>
              </w:rPr>
              <w:t>E</w:t>
            </w:r>
          </w:p>
        </w:tc>
      </w:tr>
    </w:tbl>
    <w:p w14:paraId="26B829AD" w14:textId="77777777" w:rsidR="001C79F0" w:rsidRPr="002F128F" w:rsidRDefault="001C79F0" w:rsidP="001C79F0">
      <w:pPr>
        <w:spacing w:after="0" w:line="240" w:lineRule="auto"/>
        <w:ind w:left="180"/>
        <w:textAlignment w:val="baseline"/>
        <w:rPr>
          <w:rFonts w:ascii="Calibri" w:eastAsia="Times New Roman" w:hAnsi="Calibri" w:cs="Calibri"/>
          <w:color w:val="000000"/>
          <w:kern w:val="0"/>
          <w:lang w:eastAsia="en-GB"/>
          <w14:ligatures w14:val="none"/>
        </w:rPr>
      </w:pPr>
      <w:r w:rsidRPr="002F128F">
        <w:rPr>
          <w:rFonts w:ascii="Calibri" w:eastAsia="Times New Roman" w:hAnsi="Calibri" w:cs="Calibri"/>
          <w:color w:val="000000"/>
          <w:kern w:val="0"/>
          <w:lang w:eastAsia="en-GB"/>
          <w14:ligatures w14:val="none"/>
        </w:rPr>
        <w:t> </w:t>
      </w:r>
    </w:p>
    <w:p w14:paraId="6A56923C" w14:textId="1BE24FC7" w:rsidR="00770EA9" w:rsidRPr="002F128F" w:rsidRDefault="00770EA9">
      <w:pPr>
        <w:rPr>
          <w:rFonts w:ascii="Calibri" w:hAnsi="Calibri" w:cs="Calibri"/>
        </w:rPr>
      </w:pPr>
    </w:p>
    <w:p w14:paraId="079586CF" w14:textId="552C6093" w:rsidR="002F128F" w:rsidRDefault="002F128F">
      <w:pPr>
        <w:rPr>
          <w:rFonts w:ascii="Calibri" w:hAnsi="Calibri" w:cs="Calibri"/>
        </w:rPr>
      </w:pPr>
      <w:r>
        <w:rPr>
          <w:rFonts w:ascii="Calibri" w:hAnsi="Calibri" w:cs="Calibri"/>
        </w:rPr>
        <w:br w:type="page"/>
      </w:r>
    </w:p>
    <w:p w14:paraId="734840FC" w14:textId="77777777" w:rsidR="002F128F" w:rsidRDefault="002F128F" w:rsidP="002F128F">
      <w:pPr>
        <w:rPr>
          <w:rFonts w:ascii="Calibri" w:hAnsi="Calibri" w:cs="Calibri"/>
        </w:rPr>
      </w:pPr>
    </w:p>
    <w:p w14:paraId="6CAD8D95" w14:textId="4B115720" w:rsidR="002F128F" w:rsidRPr="0083690A" w:rsidRDefault="002F128F" w:rsidP="002F128F">
      <w:pPr>
        <w:rPr>
          <w:rFonts w:ascii="Calibri" w:hAnsi="Calibri" w:cs="Calibri"/>
        </w:rPr>
      </w:pPr>
      <w:r>
        <w:rPr>
          <w:rFonts w:ascii="Calibri" w:hAnsi="Calibri" w:cs="Calibri"/>
        </w:rPr>
        <w:t>If you are interested in the role and would like to discuss it informally before deciding whether to go ahead, we'd be pleased to arrange a chat.  Please email recruitment@pointofcarefoundation.org.uk and we can proceed from there.</w:t>
      </w:r>
    </w:p>
    <w:p w14:paraId="591D6F82" w14:textId="77777777" w:rsidR="002F128F" w:rsidRPr="0083690A" w:rsidRDefault="002F128F" w:rsidP="002F128F">
      <w:pPr>
        <w:textAlignment w:val="baseline"/>
        <w:rPr>
          <w:rFonts w:ascii="Calibri" w:hAnsi="Calibri" w:cs="Calibri"/>
          <w:b/>
          <w:bCs/>
        </w:rPr>
      </w:pPr>
      <w:r>
        <w:rPr>
          <w:rFonts w:ascii="Calibri" w:hAnsi="Calibri" w:cs="Calibri"/>
          <w:b/>
          <w:bCs/>
        </w:rPr>
        <w:t>Please apply to recruitment@pointofcarefoundation.org.uk or via the CharityJob.co.uk website enclosing the following:</w:t>
      </w:r>
    </w:p>
    <w:p w14:paraId="594BBB19" w14:textId="77777777" w:rsidR="002F128F" w:rsidRPr="0083690A" w:rsidRDefault="002F128F" w:rsidP="002F128F">
      <w:pPr>
        <w:numPr>
          <w:ilvl w:val="0"/>
          <w:numId w:val="13"/>
        </w:numPr>
        <w:spacing w:after="0" w:line="240" w:lineRule="auto"/>
        <w:rPr>
          <w:rFonts w:ascii="Calibri" w:hAnsi="Calibri" w:cs="Calibri"/>
          <w:color w:val="212121"/>
        </w:rPr>
      </w:pPr>
      <w:r w:rsidRPr="0083690A">
        <w:rPr>
          <w:rFonts w:ascii="Calibri" w:hAnsi="Calibri" w:cs="Calibri"/>
          <w:color w:val="212121"/>
        </w:rPr>
        <w:t>CV</w:t>
      </w:r>
    </w:p>
    <w:p w14:paraId="49558500" w14:textId="77777777" w:rsidR="002F128F" w:rsidRPr="0083690A" w:rsidRDefault="002F128F" w:rsidP="002F128F">
      <w:pPr>
        <w:numPr>
          <w:ilvl w:val="0"/>
          <w:numId w:val="13"/>
        </w:numPr>
        <w:spacing w:after="0" w:line="240" w:lineRule="auto"/>
        <w:rPr>
          <w:rFonts w:ascii="Calibri" w:hAnsi="Calibri" w:cs="Calibri"/>
          <w:color w:val="212121"/>
        </w:rPr>
      </w:pPr>
      <w:r w:rsidRPr="0083690A">
        <w:rPr>
          <w:rFonts w:ascii="Calibri" w:hAnsi="Calibri" w:cs="Calibri"/>
          <w:color w:val="212121"/>
        </w:rPr>
        <w:t>A short covering letter setting out why you are interested in the role</w:t>
      </w:r>
    </w:p>
    <w:p w14:paraId="47AF5F6F" w14:textId="77777777" w:rsidR="002F128F" w:rsidRDefault="002F128F" w:rsidP="002F128F">
      <w:pPr>
        <w:rPr>
          <w:rFonts w:ascii="Calibri" w:hAnsi="Calibri" w:cs="Calibri"/>
          <w:color w:val="212121"/>
        </w:rPr>
      </w:pPr>
    </w:p>
    <w:p w14:paraId="2DED0B74" w14:textId="56218737" w:rsidR="002F128F" w:rsidRDefault="002F128F" w:rsidP="002F128F">
      <w:pPr>
        <w:rPr>
          <w:rFonts w:ascii="Calibri" w:hAnsi="Calibri" w:cs="Calibri"/>
          <w:color w:val="212121"/>
        </w:rPr>
      </w:pPr>
      <w:r>
        <w:rPr>
          <w:rFonts w:ascii="Calibri" w:hAnsi="Calibri" w:cs="Calibri"/>
          <w:color w:val="212121"/>
        </w:rPr>
        <w:t>The deadline for applications is 9am on Monday 29th April 2024.</w:t>
      </w:r>
    </w:p>
    <w:p w14:paraId="79DD2AB8" w14:textId="3965ACB5" w:rsidR="002F128F" w:rsidRDefault="002F128F" w:rsidP="002F128F">
      <w:pPr>
        <w:rPr>
          <w:rFonts w:ascii="Calibri" w:hAnsi="Calibri" w:cs="Calibri"/>
          <w:color w:val="212121"/>
        </w:rPr>
      </w:pPr>
      <w:r>
        <w:rPr>
          <w:rFonts w:ascii="Calibri" w:hAnsi="Calibri" w:cs="Calibri"/>
          <w:color w:val="212121"/>
        </w:rPr>
        <w:t>Interviews will be held on or around 8th May 2024.</w:t>
      </w:r>
    </w:p>
    <w:p w14:paraId="2281C211" w14:textId="77777777" w:rsidR="00770EA9" w:rsidRPr="002F128F" w:rsidRDefault="00770EA9" w:rsidP="00E5670E">
      <w:pPr>
        <w:spacing w:after="0"/>
        <w:rPr>
          <w:rFonts w:ascii="Calibri" w:hAnsi="Calibri" w:cs="Calibri"/>
        </w:rPr>
      </w:pPr>
    </w:p>
    <w:p w14:paraId="4C6D0CD6" w14:textId="77777777" w:rsidR="00770EA9" w:rsidRPr="002F128F" w:rsidRDefault="00770EA9" w:rsidP="00E5670E">
      <w:pPr>
        <w:spacing w:after="0"/>
        <w:rPr>
          <w:rFonts w:ascii="Calibri" w:hAnsi="Calibri" w:cs="Calibri"/>
        </w:rPr>
      </w:pPr>
    </w:p>
    <w:sectPr w:rsidR="00770EA9" w:rsidRPr="002F128F" w:rsidSect="00D33400">
      <w:headerReference w:type="default" r:id="rId11"/>
      <w:footerReference w:type="even" r:id="rId12"/>
      <w:footerReference w:type="default" r:id="rId13"/>
      <w:pgSz w:w="11906" w:h="16838"/>
      <w:pgMar w:top="1552" w:right="1440" w:bottom="115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2501" w14:textId="77777777" w:rsidR="00D33400" w:rsidRDefault="00D33400" w:rsidP="006B1ACE">
      <w:pPr>
        <w:spacing w:after="0" w:line="240" w:lineRule="auto"/>
      </w:pPr>
      <w:r>
        <w:separator/>
      </w:r>
    </w:p>
  </w:endnote>
  <w:endnote w:type="continuationSeparator" w:id="0">
    <w:p w14:paraId="3E6BC14D" w14:textId="77777777" w:rsidR="00D33400" w:rsidRDefault="00D33400" w:rsidP="006B1ACE">
      <w:pPr>
        <w:spacing w:after="0" w:line="240" w:lineRule="auto"/>
      </w:pPr>
      <w:r>
        <w:continuationSeparator/>
      </w:r>
    </w:p>
  </w:endnote>
  <w:endnote w:type="continuationNotice" w:id="1">
    <w:p w14:paraId="22780A3A" w14:textId="77777777" w:rsidR="00D33400" w:rsidRDefault="00D33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590969"/>
      <w:docPartObj>
        <w:docPartGallery w:val="Page Numbers (Bottom of Page)"/>
        <w:docPartUnique/>
      </w:docPartObj>
    </w:sdtPr>
    <w:sdtContent>
      <w:p w14:paraId="12DE083D" w14:textId="6393E963" w:rsidR="00770EA9" w:rsidRDefault="00770E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E9745" w14:textId="77777777" w:rsidR="00770EA9" w:rsidRDefault="00770EA9" w:rsidP="00770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988498"/>
      <w:docPartObj>
        <w:docPartGallery w:val="Page Numbers (Bottom of Page)"/>
        <w:docPartUnique/>
      </w:docPartObj>
    </w:sdtPr>
    <w:sdtContent>
      <w:p w14:paraId="29D3A635" w14:textId="666E3AD0" w:rsidR="00770EA9" w:rsidRDefault="00770E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BDEA55" w14:textId="232F99EB" w:rsidR="00770EA9" w:rsidRDefault="000D332B" w:rsidP="00770EA9">
    <w:pPr>
      <w:pStyle w:val="Footer"/>
      <w:ind w:right="360"/>
    </w:pPr>
    <w:r>
      <w:t xml:space="preserve">POCF – </w:t>
    </w:r>
    <w:r w:rsidR="00FA0575">
      <w:t>Experiences of Care Manager</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0085" w14:textId="77777777" w:rsidR="00D33400" w:rsidRDefault="00D33400" w:rsidP="006B1ACE">
      <w:pPr>
        <w:spacing w:after="0" w:line="240" w:lineRule="auto"/>
      </w:pPr>
      <w:r>
        <w:separator/>
      </w:r>
    </w:p>
  </w:footnote>
  <w:footnote w:type="continuationSeparator" w:id="0">
    <w:p w14:paraId="413F1AEB" w14:textId="77777777" w:rsidR="00D33400" w:rsidRDefault="00D33400" w:rsidP="006B1ACE">
      <w:pPr>
        <w:spacing w:after="0" w:line="240" w:lineRule="auto"/>
      </w:pPr>
      <w:r>
        <w:continuationSeparator/>
      </w:r>
    </w:p>
  </w:footnote>
  <w:footnote w:type="continuationNotice" w:id="1">
    <w:p w14:paraId="5635D01F" w14:textId="77777777" w:rsidR="00D33400" w:rsidRDefault="00D33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DE50" w14:textId="3B2A886B" w:rsidR="006B1ACE" w:rsidRDefault="006B1ACE">
    <w:pPr>
      <w:pStyle w:val="Header"/>
    </w:pPr>
    <w:r>
      <w:rPr>
        <w:noProof/>
      </w:rPr>
      <w:drawing>
        <wp:inline distT="0" distB="0" distL="0" distR="0" wp14:anchorId="21C3EA07" wp14:editId="73F5E17C">
          <wp:extent cx="1809750" cy="800100"/>
          <wp:effectExtent l="0" t="0" r="0" b="0"/>
          <wp:docPr id="2" name="Picture 2" descr="POCF_Logo_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CF_Logo_300dp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001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5E2"/>
    <w:multiLevelType w:val="hybridMultilevel"/>
    <w:tmpl w:val="7F2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1B9D"/>
    <w:multiLevelType w:val="multilevel"/>
    <w:tmpl w:val="0F7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E769B"/>
    <w:multiLevelType w:val="hybridMultilevel"/>
    <w:tmpl w:val="CC00ACDC"/>
    <w:styleLink w:val="Bullet"/>
    <w:lvl w:ilvl="0" w:tplc="F8209D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4CEEC6C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E24958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3E6E3C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0BA022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30C7FC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7DC683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9A8B59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78086E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C91300D"/>
    <w:multiLevelType w:val="hybridMultilevel"/>
    <w:tmpl w:val="31C2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60041"/>
    <w:multiLevelType w:val="hybridMultilevel"/>
    <w:tmpl w:val="EE5E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F6DCA"/>
    <w:multiLevelType w:val="hybridMultilevel"/>
    <w:tmpl w:val="3F6ECA4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D7CDA"/>
    <w:multiLevelType w:val="hybridMultilevel"/>
    <w:tmpl w:val="81F8A8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7D7905"/>
    <w:multiLevelType w:val="hybridMultilevel"/>
    <w:tmpl w:val="3028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85EB1"/>
    <w:multiLevelType w:val="hybridMultilevel"/>
    <w:tmpl w:val="FD20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31D94"/>
    <w:multiLevelType w:val="hybridMultilevel"/>
    <w:tmpl w:val="EFC8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E037D"/>
    <w:multiLevelType w:val="hybridMultilevel"/>
    <w:tmpl w:val="CC00ACDC"/>
    <w:numStyleLink w:val="Bullet"/>
  </w:abstractNum>
  <w:abstractNum w:abstractNumId="11" w15:restartNumberingAfterBreak="0">
    <w:nsid w:val="6C4B56B6"/>
    <w:multiLevelType w:val="hybridMultilevel"/>
    <w:tmpl w:val="B4DE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F375A"/>
    <w:multiLevelType w:val="hybridMultilevel"/>
    <w:tmpl w:val="5FB8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6220613">
    <w:abstractNumId w:val="9"/>
  </w:num>
  <w:num w:numId="2" w16cid:durableId="101000338">
    <w:abstractNumId w:val="6"/>
  </w:num>
  <w:num w:numId="3" w16cid:durableId="1448039230">
    <w:abstractNumId w:val="7"/>
  </w:num>
  <w:num w:numId="4" w16cid:durableId="321130426">
    <w:abstractNumId w:val="0"/>
  </w:num>
  <w:num w:numId="5" w16cid:durableId="1491099598">
    <w:abstractNumId w:val="3"/>
  </w:num>
  <w:num w:numId="6" w16cid:durableId="534999061">
    <w:abstractNumId w:val="4"/>
  </w:num>
  <w:num w:numId="7" w16cid:durableId="1012226323">
    <w:abstractNumId w:val="11"/>
  </w:num>
  <w:num w:numId="8" w16cid:durableId="643896433">
    <w:abstractNumId w:val="12"/>
  </w:num>
  <w:num w:numId="9" w16cid:durableId="1249391361">
    <w:abstractNumId w:val="2"/>
  </w:num>
  <w:num w:numId="10" w16cid:durableId="405805944">
    <w:abstractNumId w:val="10"/>
  </w:num>
  <w:num w:numId="11" w16cid:durableId="1328098195">
    <w:abstractNumId w:val="5"/>
  </w:num>
  <w:num w:numId="12" w16cid:durableId="1212033695">
    <w:abstractNumId w:val="8"/>
  </w:num>
  <w:num w:numId="13" w16cid:durableId="66331668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CE"/>
    <w:rsid w:val="0001137A"/>
    <w:rsid w:val="000855B7"/>
    <w:rsid w:val="000A68CA"/>
    <w:rsid w:val="000C40C3"/>
    <w:rsid w:val="000D332B"/>
    <w:rsid w:val="00110838"/>
    <w:rsid w:val="001163A9"/>
    <w:rsid w:val="00121532"/>
    <w:rsid w:val="00125C20"/>
    <w:rsid w:val="00131C29"/>
    <w:rsid w:val="001C125E"/>
    <w:rsid w:val="001C5798"/>
    <w:rsid w:val="001C79F0"/>
    <w:rsid w:val="001C7F75"/>
    <w:rsid w:val="0023124E"/>
    <w:rsid w:val="002343D9"/>
    <w:rsid w:val="00285FF2"/>
    <w:rsid w:val="002E24BC"/>
    <w:rsid w:val="002E3D51"/>
    <w:rsid w:val="002E3F6B"/>
    <w:rsid w:val="002F128F"/>
    <w:rsid w:val="002F20CE"/>
    <w:rsid w:val="002F3341"/>
    <w:rsid w:val="002F6B1E"/>
    <w:rsid w:val="00306881"/>
    <w:rsid w:val="00333E40"/>
    <w:rsid w:val="00361DAE"/>
    <w:rsid w:val="00395710"/>
    <w:rsid w:val="003A252D"/>
    <w:rsid w:val="003D5793"/>
    <w:rsid w:val="003E2447"/>
    <w:rsid w:val="003F5B82"/>
    <w:rsid w:val="004117D5"/>
    <w:rsid w:val="004437AB"/>
    <w:rsid w:val="004633D1"/>
    <w:rsid w:val="00487ED3"/>
    <w:rsid w:val="004A1ABD"/>
    <w:rsid w:val="00530775"/>
    <w:rsid w:val="00541D09"/>
    <w:rsid w:val="00552364"/>
    <w:rsid w:val="005824FB"/>
    <w:rsid w:val="005A1652"/>
    <w:rsid w:val="005A33D7"/>
    <w:rsid w:val="005A61C2"/>
    <w:rsid w:val="005D05F0"/>
    <w:rsid w:val="005E3B0A"/>
    <w:rsid w:val="006028B5"/>
    <w:rsid w:val="00636286"/>
    <w:rsid w:val="00660553"/>
    <w:rsid w:val="0066473E"/>
    <w:rsid w:val="00672485"/>
    <w:rsid w:val="006B1ACE"/>
    <w:rsid w:val="006D5A6B"/>
    <w:rsid w:val="00714026"/>
    <w:rsid w:val="00732515"/>
    <w:rsid w:val="00742EAB"/>
    <w:rsid w:val="0074582F"/>
    <w:rsid w:val="0074A1EB"/>
    <w:rsid w:val="00750F5A"/>
    <w:rsid w:val="00764608"/>
    <w:rsid w:val="00770EA9"/>
    <w:rsid w:val="0079078B"/>
    <w:rsid w:val="0079529C"/>
    <w:rsid w:val="007A17ED"/>
    <w:rsid w:val="007A7EB8"/>
    <w:rsid w:val="007C115D"/>
    <w:rsid w:val="00805414"/>
    <w:rsid w:val="00834C43"/>
    <w:rsid w:val="00870FD6"/>
    <w:rsid w:val="00876029"/>
    <w:rsid w:val="00891195"/>
    <w:rsid w:val="008A65B1"/>
    <w:rsid w:val="008B651F"/>
    <w:rsid w:val="008D0A9C"/>
    <w:rsid w:val="008E2421"/>
    <w:rsid w:val="008F0F2F"/>
    <w:rsid w:val="00926926"/>
    <w:rsid w:val="00934D19"/>
    <w:rsid w:val="009923CC"/>
    <w:rsid w:val="009A5C4F"/>
    <w:rsid w:val="009B2FA4"/>
    <w:rsid w:val="00A2637E"/>
    <w:rsid w:val="00A64929"/>
    <w:rsid w:val="00A74FF0"/>
    <w:rsid w:val="00A9145D"/>
    <w:rsid w:val="00AA254A"/>
    <w:rsid w:val="00AB25B8"/>
    <w:rsid w:val="00AF1A60"/>
    <w:rsid w:val="00B076E6"/>
    <w:rsid w:val="00B6133B"/>
    <w:rsid w:val="00B6148B"/>
    <w:rsid w:val="00B66158"/>
    <w:rsid w:val="00B82884"/>
    <w:rsid w:val="00B82A7B"/>
    <w:rsid w:val="00B86A14"/>
    <w:rsid w:val="00B97E6D"/>
    <w:rsid w:val="00BB483A"/>
    <w:rsid w:val="00BC1BC7"/>
    <w:rsid w:val="00BD0819"/>
    <w:rsid w:val="00BD32BC"/>
    <w:rsid w:val="00BF3DE1"/>
    <w:rsid w:val="00C2226B"/>
    <w:rsid w:val="00C276BF"/>
    <w:rsid w:val="00C474B6"/>
    <w:rsid w:val="00C55CBE"/>
    <w:rsid w:val="00C56E83"/>
    <w:rsid w:val="00C73F69"/>
    <w:rsid w:val="00CE3A24"/>
    <w:rsid w:val="00D04ECE"/>
    <w:rsid w:val="00D07EFA"/>
    <w:rsid w:val="00D33400"/>
    <w:rsid w:val="00D42F54"/>
    <w:rsid w:val="00D452E9"/>
    <w:rsid w:val="00D5003F"/>
    <w:rsid w:val="00D5200E"/>
    <w:rsid w:val="00D53458"/>
    <w:rsid w:val="00DA7855"/>
    <w:rsid w:val="00DD6277"/>
    <w:rsid w:val="00DE06B5"/>
    <w:rsid w:val="00DF7903"/>
    <w:rsid w:val="00E159F0"/>
    <w:rsid w:val="00E5670E"/>
    <w:rsid w:val="00E775A6"/>
    <w:rsid w:val="00E8179A"/>
    <w:rsid w:val="00E856CD"/>
    <w:rsid w:val="00ED01C2"/>
    <w:rsid w:val="00ED024D"/>
    <w:rsid w:val="00EF1007"/>
    <w:rsid w:val="00EF3BB4"/>
    <w:rsid w:val="00EF7391"/>
    <w:rsid w:val="00F136A6"/>
    <w:rsid w:val="00F21949"/>
    <w:rsid w:val="00F93B33"/>
    <w:rsid w:val="00FA0575"/>
    <w:rsid w:val="0125953A"/>
    <w:rsid w:val="0133CD56"/>
    <w:rsid w:val="019D37E4"/>
    <w:rsid w:val="01B80EE8"/>
    <w:rsid w:val="01F7876D"/>
    <w:rsid w:val="020750D7"/>
    <w:rsid w:val="023DDD28"/>
    <w:rsid w:val="02454B32"/>
    <w:rsid w:val="0252DD1F"/>
    <w:rsid w:val="02AB235F"/>
    <w:rsid w:val="0373D86F"/>
    <w:rsid w:val="03E4A55D"/>
    <w:rsid w:val="040A0A85"/>
    <w:rsid w:val="04868BCE"/>
    <w:rsid w:val="04CF3C55"/>
    <w:rsid w:val="0549BF04"/>
    <w:rsid w:val="055CA4FD"/>
    <w:rsid w:val="057ED891"/>
    <w:rsid w:val="06169DC9"/>
    <w:rsid w:val="06259C6D"/>
    <w:rsid w:val="06C490E3"/>
    <w:rsid w:val="06E58F65"/>
    <w:rsid w:val="07B09B1E"/>
    <w:rsid w:val="07DF93E8"/>
    <w:rsid w:val="08300DCF"/>
    <w:rsid w:val="086E78F9"/>
    <w:rsid w:val="088F94BD"/>
    <w:rsid w:val="0907974E"/>
    <w:rsid w:val="090D6A6F"/>
    <w:rsid w:val="095D3D2F"/>
    <w:rsid w:val="095F32F2"/>
    <w:rsid w:val="098F9F7F"/>
    <w:rsid w:val="09BA9CCA"/>
    <w:rsid w:val="0A0A495A"/>
    <w:rsid w:val="0A1D3027"/>
    <w:rsid w:val="0A7513FF"/>
    <w:rsid w:val="0A7D809D"/>
    <w:rsid w:val="0A7DC4BD"/>
    <w:rsid w:val="0ADAB823"/>
    <w:rsid w:val="0B6FE706"/>
    <w:rsid w:val="0B744CAC"/>
    <w:rsid w:val="0B8026FA"/>
    <w:rsid w:val="0BAA97B2"/>
    <w:rsid w:val="0BF9D093"/>
    <w:rsid w:val="0C24AD3E"/>
    <w:rsid w:val="0C41F14C"/>
    <w:rsid w:val="0C94DDF1"/>
    <w:rsid w:val="0CA35CD0"/>
    <w:rsid w:val="0CBB519A"/>
    <w:rsid w:val="0CDC9767"/>
    <w:rsid w:val="0D037EF2"/>
    <w:rsid w:val="0D0387AF"/>
    <w:rsid w:val="0D41EA1C"/>
    <w:rsid w:val="0D46E24A"/>
    <w:rsid w:val="0D54D0E9"/>
    <w:rsid w:val="0E3F2D31"/>
    <w:rsid w:val="0E5721FB"/>
    <w:rsid w:val="0EB9A011"/>
    <w:rsid w:val="0EFB0E32"/>
    <w:rsid w:val="0F179930"/>
    <w:rsid w:val="0F30A518"/>
    <w:rsid w:val="0F4CD665"/>
    <w:rsid w:val="0F5E6E29"/>
    <w:rsid w:val="0FCFF077"/>
    <w:rsid w:val="105AF485"/>
    <w:rsid w:val="105EE5C2"/>
    <w:rsid w:val="10A31C8B"/>
    <w:rsid w:val="114F040E"/>
    <w:rsid w:val="11998206"/>
    <w:rsid w:val="122B468F"/>
    <w:rsid w:val="122E839C"/>
    <w:rsid w:val="13041F75"/>
    <w:rsid w:val="13AE75B8"/>
    <w:rsid w:val="13D4436D"/>
    <w:rsid w:val="146E00B5"/>
    <w:rsid w:val="14D5913C"/>
    <w:rsid w:val="14E17AB5"/>
    <w:rsid w:val="14E9408B"/>
    <w:rsid w:val="157C6699"/>
    <w:rsid w:val="15BFE332"/>
    <w:rsid w:val="15D37F40"/>
    <w:rsid w:val="15EE1FD7"/>
    <w:rsid w:val="1683140B"/>
    <w:rsid w:val="17077609"/>
    <w:rsid w:val="1784B578"/>
    <w:rsid w:val="1805A4A0"/>
    <w:rsid w:val="1805AC8D"/>
    <w:rsid w:val="183916EE"/>
    <w:rsid w:val="187AD8A9"/>
    <w:rsid w:val="192085D9"/>
    <w:rsid w:val="1926E9DB"/>
    <w:rsid w:val="1938798F"/>
    <w:rsid w:val="195BFE26"/>
    <w:rsid w:val="1A718CA0"/>
    <w:rsid w:val="1A860B90"/>
    <w:rsid w:val="1BFC8D57"/>
    <w:rsid w:val="1C2EF5B0"/>
    <w:rsid w:val="1C5CF5E0"/>
    <w:rsid w:val="1C93A291"/>
    <w:rsid w:val="1CC98C11"/>
    <w:rsid w:val="1CDE0B95"/>
    <w:rsid w:val="1CE0FB94"/>
    <w:rsid w:val="1CFC966A"/>
    <w:rsid w:val="1D0B54AA"/>
    <w:rsid w:val="1E6D0E96"/>
    <w:rsid w:val="1F00C3FB"/>
    <w:rsid w:val="1F3F93CC"/>
    <w:rsid w:val="1F94EA22"/>
    <w:rsid w:val="209E641F"/>
    <w:rsid w:val="212B02EB"/>
    <w:rsid w:val="2130BA83"/>
    <w:rsid w:val="21681A70"/>
    <w:rsid w:val="21B23D7B"/>
    <w:rsid w:val="226DE09A"/>
    <w:rsid w:val="23217835"/>
    <w:rsid w:val="23E753EC"/>
    <w:rsid w:val="24685B45"/>
    <w:rsid w:val="24B16F7B"/>
    <w:rsid w:val="24B3D8F5"/>
    <w:rsid w:val="25549A94"/>
    <w:rsid w:val="25B1F5EF"/>
    <w:rsid w:val="2732C442"/>
    <w:rsid w:val="2738A406"/>
    <w:rsid w:val="277A1707"/>
    <w:rsid w:val="282FEAB6"/>
    <w:rsid w:val="2840BE11"/>
    <w:rsid w:val="28AC2E35"/>
    <w:rsid w:val="28DD0F9D"/>
    <w:rsid w:val="28DEF5CF"/>
    <w:rsid w:val="2A7A73F6"/>
    <w:rsid w:val="2A845D69"/>
    <w:rsid w:val="2A93B693"/>
    <w:rsid w:val="2A9D7FCC"/>
    <w:rsid w:val="2AF02D6C"/>
    <w:rsid w:val="2B6E1BE0"/>
    <w:rsid w:val="2B9FE455"/>
    <w:rsid w:val="2BB24F5A"/>
    <w:rsid w:val="2BF0230C"/>
    <w:rsid w:val="2CFD0E5C"/>
    <w:rsid w:val="2D012AED"/>
    <w:rsid w:val="2D1CB14D"/>
    <w:rsid w:val="2D4E1FBB"/>
    <w:rsid w:val="2D945705"/>
    <w:rsid w:val="2DB45A86"/>
    <w:rsid w:val="2E12DB82"/>
    <w:rsid w:val="2E7A7D9A"/>
    <w:rsid w:val="2E9F2C3A"/>
    <w:rsid w:val="2F6E9466"/>
    <w:rsid w:val="2F9E1051"/>
    <w:rsid w:val="2FEC8A2D"/>
    <w:rsid w:val="2FFA0249"/>
    <w:rsid w:val="301256F3"/>
    <w:rsid w:val="30585F62"/>
    <w:rsid w:val="3099F470"/>
    <w:rsid w:val="309C0560"/>
    <w:rsid w:val="3130AB48"/>
    <w:rsid w:val="31628533"/>
    <w:rsid w:val="31A6CD80"/>
    <w:rsid w:val="320D98D0"/>
    <w:rsid w:val="322B0F14"/>
    <w:rsid w:val="32BDF80C"/>
    <w:rsid w:val="32E148E4"/>
    <w:rsid w:val="344632E7"/>
    <w:rsid w:val="345D9CF8"/>
    <w:rsid w:val="346521F9"/>
    <w:rsid w:val="34E11714"/>
    <w:rsid w:val="34E5C816"/>
    <w:rsid w:val="3546E2AF"/>
    <w:rsid w:val="3552DFF3"/>
    <w:rsid w:val="3590E676"/>
    <w:rsid w:val="35D3AB0F"/>
    <w:rsid w:val="35F96D59"/>
    <w:rsid w:val="363799DA"/>
    <w:rsid w:val="3663810E"/>
    <w:rsid w:val="36654BD3"/>
    <w:rsid w:val="36816C96"/>
    <w:rsid w:val="3724A606"/>
    <w:rsid w:val="380B734D"/>
    <w:rsid w:val="38152B76"/>
    <w:rsid w:val="383B42C8"/>
    <w:rsid w:val="38E3717F"/>
    <w:rsid w:val="39649C3D"/>
    <w:rsid w:val="39936C73"/>
    <w:rsid w:val="3A736917"/>
    <w:rsid w:val="3A922DE7"/>
    <w:rsid w:val="3AA71C32"/>
    <w:rsid w:val="3AB9E35C"/>
    <w:rsid w:val="3AD96EFF"/>
    <w:rsid w:val="3BA69970"/>
    <w:rsid w:val="3BCCADED"/>
    <w:rsid w:val="3C719E41"/>
    <w:rsid w:val="3C855557"/>
    <w:rsid w:val="3CE7B2AB"/>
    <w:rsid w:val="3D38CC37"/>
    <w:rsid w:val="3DAA04BD"/>
    <w:rsid w:val="3DC126C5"/>
    <w:rsid w:val="3DEE838C"/>
    <w:rsid w:val="3E1BD1D1"/>
    <w:rsid w:val="3E32460E"/>
    <w:rsid w:val="3E47A543"/>
    <w:rsid w:val="3E705DB8"/>
    <w:rsid w:val="3F08016C"/>
    <w:rsid w:val="3F20E142"/>
    <w:rsid w:val="3F4B5B0C"/>
    <w:rsid w:val="3F80416E"/>
    <w:rsid w:val="3F9969CB"/>
    <w:rsid w:val="3F9FD971"/>
    <w:rsid w:val="3FE8AA2A"/>
    <w:rsid w:val="40756EC1"/>
    <w:rsid w:val="407827AE"/>
    <w:rsid w:val="40786517"/>
    <w:rsid w:val="4078D0D9"/>
    <w:rsid w:val="40855D2B"/>
    <w:rsid w:val="409D3554"/>
    <w:rsid w:val="40C94EA6"/>
    <w:rsid w:val="40CE8AAF"/>
    <w:rsid w:val="4105CA1A"/>
    <w:rsid w:val="411C11CF"/>
    <w:rsid w:val="41983CC8"/>
    <w:rsid w:val="41B7451C"/>
    <w:rsid w:val="41CB314A"/>
    <w:rsid w:val="42212D8C"/>
    <w:rsid w:val="42307B99"/>
    <w:rsid w:val="425E7B46"/>
    <w:rsid w:val="42FBF799"/>
    <w:rsid w:val="43247885"/>
    <w:rsid w:val="4343CEDB"/>
    <w:rsid w:val="4349E63A"/>
    <w:rsid w:val="4351F7DC"/>
    <w:rsid w:val="43BCFDED"/>
    <w:rsid w:val="44180AB8"/>
    <w:rsid w:val="44361A9A"/>
    <w:rsid w:val="447263A4"/>
    <w:rsid w:val="4491AF91"/>
    <w:rsid w:val="44C2AC8F"/>
    <w:rsid w:val="450D3CA8"/>
    <w:rsid w:val="4572DB66"/>
    <w:rsid w:val="457742F0"/>
    <w:rsid w:val="45E6E373"/>
    <w:rsid w:val="45F39011"/>
    <w:rsid w:val="4670A4B4"/>
    <w:rsid w:val="46B5E42C"/>
    <w:rsid w:val="46EB017D"/>
    <w:rsid w:val="46F73BDC"/>
    <w:rsid w:val="477F3E07"/>
    <w:rsid w:val="48906F10"/>
    <w:rsid w:val="4939BD94"/>
    <w:rsid w:val="495F7595"/>
    <w:rsid w:val="4983C198"/>
    <w:rsid w:val="49CAC786"/>
    <w:rsid w:val="4A2C3F71"/>
    <w:rsid w:val="4A874B72"/>
    <w:rsid w:val="4A9565AA"/>
    <w:rsid w:val="4A9CA2A5"/>
    <w:rsid w:val="4B5388FC"/>
    <w:rsid w:val="4B58B901"/>
    <w:rsid w:val="4B75B190"/>
    <w:rsid w:val="4BA250FA"/>
    <w:rsid w:val="4C0E4994"/>
    <w:rsid w:val="4C75AE23"/>
    <w:rsid w:val="4CB10790"/>
    <w:rsid w:val="4CF29EA7"/>
    <w:rsid w:val="4D480D56"/>
    <w:rsid w:val="4D93385A"/>
    <w:rsid w:val="4DD004CD"/>
    <w:rsid w:val="4E282678"/>
    <w:rsid w:val="4E81141D"/>
    <w:rsid w:val="4EAAC1A1"/>
    <w:rsid w:val="4EED21EA"/>
    <w:rsid w:val="4F56C086"/>
    <w:rsid w:val="502A3F69"/>
    <w:rsid w:val="502CD9CC"/>
    <w:rsid w:val="507765BB"/>
    <w:rsid w:val="509F4E64"/>
    <w:rsid w:val="50A6B4E5"/>
    <w:rsid w:val="50CA0473"/>
    <w:rsid w:val="50D7FD2C"/>
    <w:rsid w:val="50ED2AC7"/>
    <w:rsid w:val="50F290E7"/>
    <w:rsid w:val="5146B03E"/>
    <w:rsid w:val="5156090A"/>
    <w:rsid w:val="515A4CCF"/>
    <w:rsid w:val="51D0742D"/>
    <w:rsid w:val="51FC192B"/>
    <w:rsid w:val="523F3EDC"/>
    <w:rsid w:val="5288FB28"/>
    <w:rsid w:val="52F74B5B"/>
    <w:rsid w:val="5300CC82"/>
    <w:rsid w:val="5372D57B"/>
    <w:rsid w:val="53A8EF73"/>
    <w:rsid w:val="53BF6704"/>
    <w:rsid w:val="53C404FB"/>
    <w:rsid w:val="53D40672"/>
    <w:rsid w:val="5419AD32"/>
    <w:rsid w:val="5424CB89"/>
    <w:rsid w:val="54A08D5F"/>
    <w:rsid w:val="54E0003B"/>
    <w:rsid w:val="55C09BEA"/>
    <w:rsid w:val="55C6DD7A"/>
    <w:rsid w:val="5609F08E"/>
    <w:rsid w:val="563C5DC0"/>
    <w:rsid w:val="56680150"/>
    <w:rsid w:val="568B67F9"/>
    <w:rsid w:val="56BA14A9"/>
    <w:rsid w:val="56DC1559"/>
    <w:rsid w:val="56E33351"/>
    <w:rsid w:val="5761ACFD"/>
    <w:rsid w:val="5767AB1C"/>
    <w:rsid w:val="57AA69F7"/>
    <w:rsid w:val="57B90DCF"/>
    <w:rsid w:val="585D353D"/>
    <w:rsid w:val="588693F9"/>
    <w:rsid w:val="5892D827"/>
    <w:rsid w:val="58A841A6"/>
    <w:rsid w:val="58BA176C"/>
    <w:rsid w:val="58D01B35"/>
    <w:rsid w:val="593E2125"/>
    <w:rsid w:val="596D888F"/>
    <w:rsid w:val="59BB5351"/>
    <w:rsid w:val="59FADA16"/>
    <w:rsid w:val="5A7AE4B0"/>
    <w:rsid w:val="5A9A4E9D"/>
    <w:rsid w:val="5B16DCF0"/>
    <w:rsid w:val="5B30BB53"/>
    <w:rsid w:val="5B7C38B2"/>
    <w:rsid w:val="5B878C56"/>
    <w:rsid w:val="5CCE997B"/>
    <w:rsid w:val="5D7510AF"/>
    <w:rsid w:val="5DCBADCF"/>
    <w:rsid w:val="5DE35D07"/>
    <w:rsid w:val="5E85983C"/>
    <w:rsid w:val="5EB56F43"/>
    <w:rsid w:val="5EB6814C"/>
    <w:rsid w:val="5EC5E279"/>
    <w:rsid w:val="5EE787AF"/>
    <w:rsid w:val="5F080769"/>
    <w:rsid w:val="5F37421C"/>
    <w:rsid w:val="611AFDC9"/>
    <w:rsid w:val="61DF2BFA"/>
    <w:rsid w:val="61F068F9"/>
    <w:rsid w:val="62336579"/>
    <w:rsid w:val="62B6CE2A"/>
    <w:rsid w:val="62CFA26A"/>
    <w:rsid w:val="6300E0F1"/>
    <w:rsid w:val="6378DFEA"/>
    <w:rsid w:val="637AFC5B"/>
    <w:rsid w:val="63838EEA"/>
    <w:rsid w:val="644E1697"/>
    <w:rsid w:val="6494F6C5"/>
    <w:rsid w:val="65201C05"/>
    <w:rsid w:val="653D65F4"/>
    <w:rsid w:val="65FD13F5"/>
    <w:rsid w:val="665FC1FD"/>
    <w:rsid w:val="669C2CAF"/>
    <w:rsid w:val="678A3F4D"/>
    <w:rsid w:val="67C7A7C9"/>
    <w:rsid w:val="67FB925E"/>
    <w:rsid w:val="68599BA1"/>
    <w:rsid w:val="687CB149"/>
    <w:rsid w:val="688EDA1E"/>
    <w:rsid w:val="68DEF7FB"/>
    <w:rsid w:val="694E4144"/>
    <w:rsid w:val="69C5C797"/>
    <w:rsid w:val="69F22B65"/>
    <w:rsid w:val="69FEC164"/>
    <w:rsid w:val="6A2FA8B3"/>
    <w:rsid w:val="6A580F03"/>
    <w:rsid w:val="6A7854ED"/>
    <w:rsid w:val="6AC1E00F"/>
    <w:rsid w:val="6B62FF7B"/>
    <w:rsid w:val="6B6795F5"/>
    <w:rsid w:val="6BDBE09E"/>
    <w:rsid w:val="6BE88A39"/>
    <w:rsid w:val="6C44EDB5"/>
    <w:rsid w:val="6C54304E"/>
    <w:rsid w:val="6CD6DF82"/>
    <w:rsid w:val="6D517363"/>
    <w:rsid w:val="6D6DC5FC"/>
    <w:rsid w:val="6DA73892"/>
    <w:rsid w:val="6DF980D1"/>
    <w:rsid w:val="6E1AA051"/>
    <w:rsid w:val="6E5707AA"/>
    <w:rsid w:val="6EC59C88"/>
    <w:rsid w:val="6EFA5538"/>
    <w:rsid w:val="6F3CC1C1"/>
    <w:rsid w:val="6FDD7358"/>
    <w:rsid w:val="6FECA3B1"/>
    <w:rsid w:val="7071CEF8"/>
    <w:rsid w:val="70865872"/>
    <w:rsid w:val="70CAED91"/>
    <w:rsid w:val="70DF2A51"/>
    <w:rsid w:val="70EAC9A5"/>
    <w:rsid w:val="71406835"/>
    <w:rsid w:val="722228D3"/>
    <w:rsid w:val="729D5636"/>
    <w:rsid w:val="72AF41A3"/>
    <w:rsid w:val="745F4233"/>
    <w:rsid w:val="749CDE71"/>
    <w:rsid w:val="74E1F167"/>
    <w:rsid w:val="7534DE0C"/>
    <w:rsid w:val="7559C995"/>
    <w:rsid w:val="75E6E265"/>
    <w:rsid w:val="75F183E7"/>
    <w:rsid w:val="7628D2D5"/>
    <w:rsid w:val="76974200"/>
    <w:rsid w:val="769C2E2B"/>
    <w:rsid w:val="7778E372"/>
    <w:rsid w:val="7796E2F5"/>
    <w:rsid w:val="7816D8ED"/>
    <w:rsid w:val="782D3EC3"/>
    <w:rsid w:val="788A7CC2"/>
    <w:rsid w:val="78A6C79C"/>
    <w:rsid w:val="78AFE60B"/>
    <w:rsid w:val="78E30D53"/>
    <w:rsid w:val="78F573AA"/>
    <w:rsid w:val="7904B417"/>
    <w:rsid w:val="792F667C"/>
    <w:rsid w:val="799DBF0F"/>
    <w:rsid w:val="79B2A94E"/>
    <w:rsid w:val="79B5740F"/>
    <w:rsid w:val="79F86D59"/>
    <w:rsid w:val="7A0C727C"/>
    <w:rsid w:val="7A1CDF01"/>
    <w:rsid w:val="7A8305DE"/>
    <w:rsid w:val="7ACE83B7"/>
    <w:rsid w:val="7AFC43F8"/>
    <w:rsid w:val="7B6EFCA3"/>
    <w:rsid w:val="7BA91E4D"/>
    <w:rsid w:val="7BB1273B"/>
    <w:rsid w:val="7C273F5E"/>
    <w:rsid w:val="7CB8C0D1"/>
    <w:rsid w:val="7CEDE807"/>
    <w:rsid w:val="7DBFEC78"/>
    <w:rsid w:val="7DC04AFE"/>
    <w:rsid w:val="7E253240"/>
    <w:rsid w:val="7E29F8FD"/>
    <w:rsid w:val="7E3DE6E8"/>
    <w:rsid w:val="7EAB7280"/>
    <w:rsid w:val="7EBB519D"/>
    <w:rsid w:val="7EF8914C"/>
    <w:rsid w:val="7FB68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C6F70"/>
  <w15:chartTrackingRefBased/>
  <w15:docId w15:val="{21ED27FD-440C-449B-B8A1-C8E6012F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A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B1A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B1A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1A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1A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1A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1A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1A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1A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A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B1A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B1A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1A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1A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1A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1A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1A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1ACE"/>
    <w:rPr>
      <w:rFonts w:eastAsiaTheme="majorEastAsia" w:cstheme="majorBidi"/>
      <w:color w:val="272727" w:themeColor="text1" w:themeTint="D8"/>
    </w:rPr>
  </w:style>
  <w:style w:type="paragraph" w:styleId="Title">
    <w:name w:val="Title"/>
    <w:basedOn w:val="Normal"/>
    <w:next w:val="Normal"/>
    <w:link w:val="TitleChar"/>
    <w:uiPriority w:val="10"/>
    <w:qFormat/>
    <w:rsid w:val="006B1A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A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A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1A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1ACE"/>
    <w:pPr>
      <w:spacing w:before="160"/>
      <w:jc w:val="center"/>
    </w:pPr>
    <w:rPr>
      <w:i/>
      <w:iCs/>
      <w:color w:val="404040" w:themeColor="text1" w:themeTint="BF"/>
    </w:rPr>
  </w:style>
  <w:style w:type="character" w:customStyle="1" w:styleId="QuoteChar">
    <w:name w:val="Quote Char"/>
    <w:basedOn w:val="DefaultParagraphFont"/>
    <w:link w:val="Quote"/>
    <w:uiPriority w:val="29"/>
    <w:rsid w:val="006B1ACE"/>
    <w:rPr>
      <w:i/>
      <w:iCs/>
      <w:color w:val="404040" w:themeColor="text1" w:themeTint="BF"/>
    </w:rPr>
  </w:style>
  <w:style w:type="paragraph" w:styleId="ListParagraph">
    <w:name w:val="List Paragraph"/>
    <w:basedOn w:val="Normal"/>
    <w:uiPriority w:val="34"/>
    <w:qFormat/>
    <w:rsid w:val="006B1ACE"/>
    <w:pPr>
      <w:ind w:left="720"/>
      <w:contextualSpacing/>
    </w:pPr>
  </w:style>
  <w:style w:type="character" w:styleId="IntenseEmphasis">
    <w:name w:val="Intense Emphasis"/>
    <w:basedOn w:val="DefaultParagraphFont"/>
    <w:uiPriority w:val="21"/>
    <w:qFormat/>
    <w:rsid w:val="006B1ACE"/>
    <w:rPr>
      <w:i/>
      <w:iCs/>
      <w:color w:val="0F4761" w:themeColor="accent1" w:themeShade="BF"/>
    </w:rPr>
  </w:style>
  <w:style w:type="paragraph" w:styleId="IntenseQuote">
    <w:name w:val="Intense Quote"/>
    <w:basedOn w:val="Normal"/>
    <w:next w:val="Normal"/>
    <w:link w:val="IntenseQuoteChar"/>
    <w:uiPriority w:val="30"/>
    <w:qFormat/>
    <w:rsid w:val="006B1A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1ACE"/>
    <w:rPr>
      <w:i/>
      <w:iCs/>
      <w:color w:val="0F4761" w:themeColor="accent1" w:themeShade="BF"/>
    </w:rPr>
  </w:style>
  <w:style w:type="character" w:styleId="IntenseReference">
    <w:name w:val="Intense Reference"/>
    <w:basedOn w:val="DefaultParagraphFont"/>
    <w:uiPriority w:val="32"/>
    <w:qFormat/>
    <w:rsid w:val="006B1ACE"/>
    <w:rPr>
      <w:b/>
      <w:bCs/>
      <w:smallCaps/>
      <w:color w:val="0F4761" w:themeColor="accent1" w:themeShade="BF"/>
      <w:spacing w:val="5"/>
    </w:rPr>
  </w:style>
  <w:style w:type="paragraph" w:styleId="Header">
    <w:name w:val="header"/>
    <w:basedOn w:val="Normal"/>
    <w:link w:val="HeaderChar"/>
    <w:uiPriority w:val="99"/>
    <w:unhideWhenUsed/>
    <w:rsid w:val="006B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ACE"/>
  </w:style>
  <w:style w:type="paragraph" w:styleId="Footer">
    <w:name w:val="footer"/>
    <w:basedOn w:val="Normal"/>
    <w:link w:val="FooterChar"/>
    <w:uiPriority w:val="99"/>
    <w:unhideWhenUsed/>
    <w:rsid w:val="006B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ACE"/>
  </w:style>
  <w:style w:type="table" w:styleId="TableGrid">
    <w:name w:val="Table Grid"/>
    <w:basedOn w:val="TableNormal"/>
    <w:uiPriority w:val="39"/>
    <w:rsid w:val="006B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4BC"/>
    <w:pPr>
      <w:autoSpaceDE w:val="0"/>
      <w:autoSpaceDN w:val="0"/>
      <w:adjustRightInd w:val="0"/>
      <w:spacing w:after="0" w:line="240" w:lineRule="auto"/>
    </w:pPr>
    <w:rPr>
      <w:rFonts w:ascii="Verdana" w:hAnsi="Verdana" w:cs="Verdana"/>
      <w:color w:val="000000"/>
      <w:kern w:val="0"/>
      <w:sz w:val="24"/>
      <w:szCs w:val="24"/>
    </w:rPr>
  </w:style>
  <w:style w:type="character" w:customStyle="1" w:styleId="normaltextrun">
    <w:name w:val="normaltextrun"/>
    <w:basedOn w:val="DefaultParagraphFont"/>
    <w:rsid w:val="00C73F69"/>
  </w:style>
  <w:style w:type="character" w:customStyle="1" w:styleId="eop">
    <w:name w:val="eop"/>
    <w:basedOn w:val="DefaultParagraphFont"/>
    <w:rsid w:val="00C73F69"/>
  </w:style>
  <w:style w:type="paragraph" w:customStyle="1" w:styleId="paragraph">
    <w:name w:val="paragraph"/>
    <w:basedOn w:val="Normal"/>
    <w:rsid w:val="00C222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91195"/>
    <w:rPr>
      <w:color w:val="467886" w:themeColor="hyperlink"/>
      <w:u w:val="single"/>
    </w:rPr>
  </w:style>
  <w:style w:type="character" w:styleId="UnresolvedMention">
    <w:name w:val="Unresolved Mention"/>
    <w:basedOn w:val="DefaultParagraphFont"/>
    <w:uiPriority w:val="99"/>
    <w:semiHidden/>
    <w:unhideWhenUsed/>
    <w:rsid w:val="00891195"/>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651F"/>
    <w:pPr>
      <w:spacing w:after="0" w:line="240" w:lineRule="auto"/>
    </w:pPr>
  </w:style>
  <w:style w:type="character" w:styleId="PageNumber">
    <w:name w:val="page number"/>
    <w:basedOn w:val="DefaultParagraphFont"/>
    <w:uiPriority w:val="99"/>
    <w:semiHidden/>
    <w:unhideWhenUsed/>
    <w:rsid w:val="00770EA9"/>
  </w:style>
  <w:style w:type="paragraph" w:customStyle="1" w:styleId="Body">
    <w:name w:val="Body"/>
    <w:rsid w:val="0087602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numbering" w:customStyle="1" w:styleId="Bullet">
    <w:name w:val="Bullet"/>
    <w:rsid w:val="00876029"/>
    <w:pPr>
      <w:numPr>
        <w:numId w:val="9"/>
      </w:numPr>
    </w:pPr>
  </w:style>
  <w:style w:type="paragraph" w:styleId="CommentSubject">
    <w:name w:val="annotation subject"/>
    <w:basedOn w:val="CommentText"/>
    <w:next w:val="CommentText"/>
    <w:link w:val="CommentSubjectChar"/>
    <w:uiPriority w:val="99"/>
    <w:semiHidden/>
    <w:unhideWhenUsed/>
    <w:rsid w:val="00876029"/>
    <w:pPr>
      <w:pBdr>
        <w:top w:val="nil"/>
        <w:left w:val="nil"/>
        <w:bottom w:val="nil"/>
        <w:right w:val="nil"/>
        <w:between w:val="nil"/>
        <w:bar w:val="nil"/>
      </w:pBdr>
      <w:spacing w:after="0"/>
    </w:pPr>
    <w:rPr>
      <w:rFonts w:ascii="Times New Roman" w:eastAsia="Arial Unicode MS" w:hAnsi="Times New Roman" w:cs="Times New Roman"/>
      <w:b/>
      <w:bCs/>
      <w:kern w:val="0"/>
      <w:bdr w:val="nil"/>
      <w14:ligatures w14:val="none"/>
    </w:rPr>
  </w:style>
  <w:style w:type="character" w:customStyle="1" w:styleId="CommentSubjectChar">
    <w:name w:val="Comment Subject Char"/>
    <w:basedOn w:val="CommentTextChar"/>
    <w:link w:val="CommentSubject"/>
    <w:uiPriority w:val="99"/>
    <w:semiHidden/>
    <w:rsid w:val="00876029"/>
    <w:rPr>
      <w:rFonts w:ascii="Times New Roman" w:eastAsia="Arial Unicode MS" w:hAnsi="Times New Roman" w:cs="Times New Roman"/>
      <w:b/>
      <w:bCs/>
      <w:kern w:val="0"/>
      <w:sz w:val="20"/>
      <w:szCs w:val="20"/>
      <w:bdr w:val="nil"/>
      <w14:ligatures w14:val="none"/>
    </w:rPr>
  </w:style>
  <w:style w:type="character" w:styleId="FollowedHyperlink">
    <w:name w:val="FollowedHyperlink"/>
    <w:basedOn w:val="DefaultParagraphFont"/>
    <w:uiPriority w:val="99"/>
    <w:semiHidden/>
    <w:unhideWhenUsed/>
    <w:rsid w:val="0066473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324">
      <w:bodyDiv w:val="1"/>
      <w:marLeft w:val="0"/>
      <w:marRight w:val="0"/>
      <w:marTop w:val="0"/>
      <w:marBottom w:val="0"/>
      <w:divBdr>
        <w:top w:val="none" w:sz="0" w:space="0" w:color="auto"/>
        <w:left w:val="none" w:sz="0" w:space="0" w:color="auto"/>
        <w:bottom w:val="none" w:sz="0" w:space="0" w:color="auto"/>
        <w:right w:val="none" w:sz="0" w:space="0" w:color="auto"/>
      </w:divBdr>
    </w:div>
    <w:div w:id="38557798">
      <w:bodyDiv w:val="1"/>
      <w:marLeft w:val="0"/>
      <w:marRight w:val="0"/>
      <w:marTop w:val="0"/>
      <w:marBottom w:val="0"/>
      <w:divBdr>
        <w:top w:val="none" w:sz="0" w:space="0" w:color="auto"/>
        <w:left w:val="none" w:sz="0" w:space="0" w:color="auto"/>
        <w:bottom w:val="none" w:sz="0" w:space="0" w:color="auto"/>
        <w:right w:val="none" w:sz="0" w:space="0" w:color="auto"/>
      </w:divBdr>
    </w:div>
    <w:div w:id="80760368">
      <w:bodyDiv w:val="1"/>
      <w:marLeft w:val="0"/>
      <w:marRight w:val="0"/>
      <w:marTop w:val="0"/>
      <w:marBottom w:val="0"/>
      <w:divBdr>
        <w:top w:val="none" w:sz="0" w:space="0" w:color="auto"/>
        <w:left w:val="none" w:sz="0" w:space="0" w:color="auto"/>
        <w:bottom w:val="none" w:sz="0" w:space="0" w:color="auto"/>
        <w:right w:val="none" w:sz="0" w:space="0" w:color="auto"/>
      </w:divBdr>
    </w:div>
    <w:div w:id="370544491">
      <w:bodyDiv w:val="1"/>
      <w:marLeft w:val="0"/>
      <w:marRight w:val="0"/>
      <w:marTop w:val="0"/>
      <w:marBottom w:val="0"/>
      <w:divBdr>
        <w:top w:val="none" w:sz="0" w:space="0" w:color="auto"/>
        <w:left w:val="none" w:sz="0" w:space="0" w:color="auto"/>
        <w:bottom w:val="none" w:sz="0" w:space="0" w:color="auto"/>
        <w:right w:val="none" w:sz="0" w:space="0" w:color="auto"/>
      </w:divBdr>
      <w:divsChild>
        <w:div w:id="128137840">
          <w:marLeft w:val="0"/>
          <w:marRight w:val="0"/>
          <w:marTop w:val="0"/>
          <w:marBottom w:val="0"/>
          <w:divBdr>
            <w:top w:val="none" w:sz="0" w:space="0" w:color="auto"/>
            <w:left w:val="none" w:sz="0" w:space="0" w:color="auto"/>
            <w:bottom w:val="none" w:sz="0" w:space="0" w:color="auto"/>
            <w:right w:val="none" w:sz="0" w:space="0" w:color="auto"/>
          </w:divBdr>
          <w:divsChild>
            <w:div w:id="33651857">
              <w:marLeft w:val="0"/>
              <w:marRight w:val="0"/>
              <w:marTop w:val="0"/>
              <w:marBottom w:val="0"/>
              <w:divBdr>
                <w:top w:val="none" w:sz="0" w:space="0" w:color="auto"/>
                <w:left w:val="none" w:sz="0" w:space="0" w:color="auto"/>
                <w:bottom w:val="none" w:sz="0" w:space="0" w:color="auto"/>
                <w:right w:val="none" w:sz="0" w:space="0" w:color="auto"/>
              </w:divBdr>
            </w:div>
            <w:div w:id="58671334">
              <w:marLeft w:val="0"/>
              <w:marRight w:val="0"/>
              <w:marTop w:val="0"/>
              <w:marBottom w:val="0"/>
              <w:divBdr>
                <w:top w:val="none" w:sz="0" w:space="0" w:color="auto"/>
                <w:left w:val="none" w:sz="0" w:space="0" w:color="auto"/>
                <w:bottom w:val="none" w:sz="0" w:space="0" w:color="auto"/>
                <w:right w:val="none" w:sz="0" w:space="0" w:color="auto"/>
              </w:divBdr>
            </w:div>
            <w:div w:id="493035075">
              <w:marLeft w:val="0"/>
              <w:marRight w:val="0"/>
              <w:marTop w:val="0"/>
              <w:marBottom w:val="0"/>
              <w:divBdr>
                <w:top w:val="none" w:sz="0" w:space="0" w:color="auto"/>
                <w:left w:val="none" w:sz="0" w:space="0" w:color="auto"/>
                <w:bottom w:val="none" w:sz="0" w:space="0" w:color="auto"/>
                <w:right w:val="none" w:sz="0" w:space="0" w:color="auto"/>
              </w:divBdr>
            </w:div>
            <w:div w:id="548952368">
              <w:marLeft w:val="0"/>
              <w:marRight w:val="0"/>
              <w:marTop w:val="0"/>
              <w:marBottom w:val="0"/>
              <w:divBdr>
                <w:top w:val="none" w:sz="0" w:space="0" w:color="auto"/>
                <w:left w:val="none" w:sz="0" w:space="0" w:color="auto"/>
                <w:bottom w:val="none" w:sz="0" w:space="0" w:color="auto"/>
                <w:right w:val="none" w:sz="0" w:space="0" w:color="auto"/>
              </w:divBdr>
            </w:div>
            <w:div w:id="602882093">
              <w:marLeft w:val="0"/>
              <w:marRight w:val="0"/>
              <w:marTop w:val="0"/>
              <w:marBottom w:val="0"/>
              <w:divBdr>
                <w:top w:val="none" w:sz="0" w:space="0" w:color="auto"/>
                <w:left w:val="none" w:sz="0" w:space="0" w:color="auto"/>
                <w:bottom w:val="none" w:sz="0" w:space="0" w:color="auto"/>
                <w:right w:val="none" w:sz="0" w:space="0" w:color="auto"/>
              </w:divBdr>
            </w:div>
            <w:div w:id="613950229">
              <w:marLeft w:val="0"/>
              <w:marRight w:val="0"/>
              <w:marTop w:val="0"/>
              <w:marBottom w:val="0"/>
              <w:divBdr>
                <w:top w:val="none" w:sz="0" w:space="0" w:color="auto"/>
                <w:left w:val="none" w:sz="0" w:space="0" w:color="auto"/>
                <w:bottom w:val="none" w:sz="0" w:space="0" w:color="auto"/>
                <w:right w:val="none" w:sz="0" w:space="0" w:color="auto"/>
              </w:divBdr>
            </w:div>
            <w:div w:id="905995300">
              <w:marLeft w:val="0"/>
              <w:marRight w:val="0"/>
              <w:marTop w:val="0"/>
              <w:marBottom w:val="0"/>
              <w:divBdr>
                <w:top w:val="none" w:sz="0" w:space="0" w:color="auto"/>
                <w:left w:val="none" w:sz="0" w:space="0" w:color="auto"/>
                <w:bottom w:val="none" w:sz="0" w:space="0" w:color="auto"/>
                <w:right w:val="none" w:sz="0" w:space="0" w:color="auto"/>
              </w:divBdr>
            </w:div>
            <w:div w:id="1415470199">
              <w:marLeft w:val="0"/>
              <w:marRight w:val="0"/>
              <w:marTop w:val="0"/>
              <w:marBottom w:val="0"/>
              <w:divBdr>
                <w:top w:val="none" w:sz="0" w:space="0" w:color="auto"/>
                <w:left w:val="none" w:sz="0" w:space="0" w:color="auto"/>
                <w:bottom w:val="none" w:sz="0" w:space="0" w:color="auto"/>
                <w:right w:val="none" w:sz="0" w:space="0" w:color="auto"/>
              </w:divBdr>
            </w:div>
            <w:div w:id="1762724166">
              <w:marLeft w:val="0"/>
              <w:marRight w:val="0"/>
              <w:marTop w:val="0"/>
              <w:marBottom w:val="0"/>
              <w:divBdr>
                <w:top w:val="none" w:sz="0" w:space="0" w:color="auto"/>
                <w:left w:val="none" w:sz="0" w:space="0" w:color="auto"/>
                <w:bottom w:val="none" w:sz="0" w:space="0" w:color="auto"/>
                <w:right w:val="none" w:sz="0" w:space="0" w:color="auto"/>
              </w:divBdr>
            </w:div>
            <w:div w:id="1794589794">
              <w:marLeft w:val="0"/>
              <w:marRight w:val="0"/>
              <w:marTop w:val="0"/>
              <w:marBottom w:val="0"/>
              <w:divBdr>
                <w:top w:val="none" w:sz="0" w:space="0" w:color="auto"/>
                <w:left w:val="none" w:sz="0" w:space="0" w:color="auto"/>
                <w:bottom w:val="none" w:sz="0" w:space="0" w:color="auto"/>
                <w:right w:val="none" w:sz="0" w:space="0" w:color="auto"/>
              </w:divBdr>
            </w:div>
            <w:div w:id="2086952107">
              <w:marLeft w:val="0"/>
              <w:marRight w:val="0"/>
              <w:marTop w:val="0"/>
              <w:marBottom w:val="0"/>
              <w:divBdr>
                <w:top w:val="none" w:sz="0" w:space="0" w:color="auto"/>
                <w:left w:val="none" w:sz="0" w:space="0" w:color="auto"/>
                <w:bottom w:val="none" w:sz="0" w:space="0" w:color="auto"/>
                <w:right w:val="none" w:sz="0" w:space="0" w:color="auto"/>
              </w:divBdr>
            </w:div>
          </w:divsChild>
        </w:div>
        <w:div w:id="877855695">
          <w:marLeft w:val="0"/>
          <w:marRight w:val="0"/>
          <w:marTop w:val="0"/>
          <w:marBottom w:val="0"/>
          <w:divBdr>
            <w:top w:val="none" w:sz="0" w:space="0" w:color="auto"/>
            <w:left w:val="none" w:sz="0" w:space="0" w:color="auto"/>
            <w:bottom w:val="none" w:sz="0" w:space="0" w:color="auto"/>
            <w:right w:val="none" w:sz="0" w:space="0" w:color="auto"/>
          </w:divBdr>
          <w:divsChild>
            <w:div w:id="4355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525">
      <w:bodyDiv w:val="1"/>
      <w:marLeft w:val="0"/>
      <w:marRight w:val="0"/>
      <w:marTop w:val="0"/>
      <w:marBottom w:val="0"/>
      <w:divBdr>
        <w:top w:val="none" w:sz="0" w:space="0" w:color="auto"/>
        <w:left w:val="none" w:sz="0" w:space="0" w:color="auto"/>
        <w:bottom w:val="none" w:sz="0" w:space="0" w:color="auto"/>
        <w:right w:val="none" w:sz="0" w:space="0" w:color="auto"/>
      </w:divBdr>
      <w:divsChild>
        <w:div w:id="606042289">
          <w:marLeft w:val="0"/>
          <w:marRight w:val="0"/>
          <w:marTop w:val="0"/>
          <w:marBottom w:val="0"/>
          <w:divBdr>
            <w:top w:val="none" w:sz="0" w:space="0" w:color="auto"/>
            <w:left w:val="none" w:sz="0" w:space="0" w:color="auto"/>
            <w:bottom w:val="none" w:sz="0" w:space="0" w:color="auto"/>
            <w:right w:val="none" w:sz="0" w:space="0" w:color="auto"/>
          </w:divBdr>
          <w:divsChild>
            <w:div w:id="768741868">
              <w:marLeft w:val="0"/>
              <w:marRight w:val="0"/>
              <w:marTop w:val="0"/>
              <w:marBottom w:val="0"/>
              <w:divBdr>
                <w:top w:val="none" w:sz="0" w:space="0" w:color="auto"/>
                <w:left w:val="none" w:sz="0" w:space="0" w:color="auto"/>
                <w:bottom w:val="none" w:sz="0" w:space="0" w:color="auto"/>
                <w:right w:val="none" w:sz="0" w:space="0" w:color="auto"/>
              </w:divBdr>
            </w:div>
            <w:div w:id="1991867044">
              <w:marLeft w:val="0"/>
              <w:marRight w:val="0"/>
              <w:marTop w:val="0"/>
              <w:marBottom w:val="0"/>
              <w:divBdr>
                <w:top w:val="none" w:sz="0" w:space="0" w:color="auto"/>
                <w:left w:val="none" w:sz="0" w:space="0" w:color="auto"/>
                <w:bottom w:val="none" w:sz="0" w:space="0" w:color="auto"/>
                <w:right w:val="none" w:sz="0" w:space="0" w:color="auto"/>
              </w:divBdr>
            </w:div>
          </w:divsChild>
        </w:div>
        <w:div w:id="1169060720">
          <w:marLeft w:val="0"/>
          <w:marRight w:val="0"/>
          <w:marTop w:val="0"/>
          <w:marBottom w:val="0"/>
          <w:divBdr>
            <w:top w:val="none" w:sz="0" w:space="0" w:color="auto"/>
            <w:left w:val="none" w:sz="0" w:space="0" w:color="auto"/>
            <w:bottom w:val="none" w:sz="0" w:space="0" w:color="auto"/>
            <w:right w:val="none" w:sz="0" w:space="0" w:color="auto"/>
          </w:divBdr>
          <w:divsChild>
            <w:div w:id="1324891169">
              <w:marLeft w:val="0"/>
              <w:marRight w:val="0"/>
              <w:marTop w:val="0"/>
              <w:marBottom w:val="0"/>
              <w:divBdr>
                <w:top w:val="none" w:sz="0" w:space="0" w:color="auto"/>
                <w:left w:val="none" w:sz="0" w:space="0" w:color="auto"/>
                <w:bottom w:val="none" w:sz="0" w:space="0" w:color="auto"/>
                <w:right w:val="none" w:sz="0" w:space="0" w:color="auto"/>
              </w:divBdr>
            </w:div>
            <w:div w:id="1984266112">
              <w:marLeft w:val="0"/>
              <w:marRight w:val="0"/>
              <w:marTop w:val="0"/>
              <w:marBottom w:val="0"/>
              <w:divBdr>
                <w:top w:val="none" w:sz="0" w:space="0" w:color="auto"/>
                <w:left w:val="none" w:sz="0" w:space="0" w:color="auto"/>
                <w:bottom w:val="none" w:sz="0" w:space="0" w:color="auto"/>
                <w:right w:val="none" w:sz="0" w:space="0" w:color="auto"/>
              </w:divBdr>
            </w:div>
            <w:div w:id="2090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3057">
      <w:bodyDiv w:val="1"/>
      <w:marLeft w:val="0"/>
      <w:marRight w:val="0"/>
      <w:marTop w:val="0"/>
      <w:marBottom w:val="0"/>
      <w:divBdr>
        <w:top w:val="none" w:sz="0" w:space="0" w:color="auto"/>
        <w:left w:val="none" w:sz="0" w:space="0" w:color="auto"/>
        <w:bottom w:val="none" w:sz="0" w:space="0" w:color="auto"/>
        <w:right w:val="none" w:sz="0" w:space="0" w:color="auto"/>
      </w:divBdr>
    </w:div>
    <w:div w:id="786854008">
      <w:bodyDiv w:val="1"/>
      <w:marLeft w:val="0"/>
      <w:marRight w:val="0"/>
      <w:marTop w:val="0"/>
      <w:marBottom w:val="0"/>
      <w:divBdr>
        <w:top w:val="none" w:sz="0" w:space="0" w:color="auto"/>
        <w:left w:val="none" w:sz="0" w:space="0" w:color="auto"/>
        <w:bottom w:val="none" w:sz="0" w:space="0" w:color="auto"/>
        <w:right w:val="none" w:sz="0" w:space="0" w:color="auto"/>
      </w:divBdr>
      <w:divsChild>
        <w:div w:id="444203926">
          <w:marLeft w:val="0"/>
          <w:marRight w:val="0"/>
          <w:marTop w:val="0"/>
          <w:marBottom w:val="0"/>
          <w:divBdr>
            <w:top w:val="none" w:sz="0" w:space="0" w:color="auto"/>
            <w:left w:val="none" w:sz="0" w:space="0" w:color="auto"/>
            <w:bottom w:val="none" w:sz="0" w:space="0" w:color="auto"/>
            <w:right w:val="none" w:sz="0" w:space="0" w:color="auto"/>
          </w:divBdr>
          <w:divsChild>
            <w:div w:id="1183402483">
              <w:marLeft w:val="-75"/>
              <w:marRight w:val="0"/>
              <w:marTop w:val="30"/>
              <w:marBottom w:val="30"/>
              <w:divBdr>
                <w:top w:val="none" w:sz="0" w:space="0" w:color="auto"/>
                <w:left w:val="none" w:sz="0" w:space="0" w:color="auto"/>
                <w:bottom w:val="none" w:sz="0" w:space="0" w:color="auto"/>
                <w:right w:val="none" w:sz="0" w:space="0" w:color="auto"/>
              </w:divBdr>
              <w:divsChild>
                <w:div w:id="29501581">
                  <w:marLeft w:val="0"/>
                  <w:marRight w:val="0"/>
                  <w:marTop w:val="0"/>
                  <w:marBottom w:val="0"/>
                  <w:divBdr>
                    <w:top w:val="none" w:sz="0" w:space="0" w:color="auto"/>
                    <w:left w:val="none" w:sz="0" w:space="0" w:color="auto"/>
                    <w:bottom w:val="none" w:sz="0" w:space="0" w:color="auto"/>
                    <w:right w:val="none" w:sz="0" w:space="0" w:color="auto"/>
                  </w:divBdr>
                  <w:divsChild>
                    <w:div w:id="1840733237">
                      <w:marLeft w:val="0"/>
                      <w:marRight w:val="0"/>
                      <w:marTop w:val="0"/>
                      <w:marBottom w:val="0"/>
                      <w:divBdr>
                        <w:top w:val="none" w:sz="0" w:space="0" w:color="auto"/>
                        <w:left w:val="none" w:sz="0" w:space="0" w:color="auto"/>
                        <w:bottom w:val="none" w:sz="0" w:space="0" w:color="auto"/>
                        <w:right w:val="none" w:sz="0" w:space="0" w:color="auto"/>
                      </w:divBdr>
                    </w:div>
                  </w:divsChild>
                </w:div>
                <w:div w:id="287125008">
                  <w:marLeft w:val="0"/>
                  <w:marRight w:val="0"/>
                  <w:marTop w:val="0"/>
                  <w:marBottom w:val="0"/>
                  <w:divBdr>
                    <w:top w:val="none" w:sz="0" w:space="0" w:color="auto"/>
                    <w:left w:val="none" w:sz="0" w:space="0" w:color="auto"/>
                    <w:bottom w:val="none" w:sz="0" w:space="0" w:color="auto"/>
                    <w:right w:val="none" w:sz="0" w:space="0" w:color="auto"/>
                  </w:divBdr>
                  <w:divsChild>
                    <w:div w:id="1166483729">
                      <w:marLeft w:val="0"/>
                      <w:marRight w:val="0"/>
                      <w:marTop w:val="0"/>
                      <w:marBottom w:val="0"/>
                      <w:divBdr>
                        <w:top w:val="none" w:sz="0" w:space="0" w:color="auto"/>
                        <w:left w:val="none" w:sz="0" w:space="0" w:color="auto"/>
                        <w:bottom w:val="none" w:sz="0" w:space="0" w:color="auto"/>
                        <w:right w:val="none" w:sz="0" w:space="0" w:color="auto"/>
                      </w:divBdr>
                    </w:div>
                  </w:divsChild>
                </w:div>
                <w:div w:id="409037657">
                  <w:marLeft w:val="0"/>
                  <w:marRight w:val="0"/>
                  <w:marTop w:val="0"/>
                  <w:marBottom w:val="0"/>
                  <w:divBdr>
                    <w:top w:val="none" w:sz="0" w:space="0" w:color="auto"/>
                    <w:left w:val="none" w:sz="0" w:space="0" w:color="auto"/>
                    <w:bottom w:val="none" w:sz="0" w:space="0" w:color="auto"/>
                    <w:right w:val="none" w:sz="0" w:space="0" w:color="auto"/>
                  </w:divBdr>
                  <w:divsChild>
                    <w:div w:id="764114009">
                      <w:marLeft w:val="0"/>
                      <w:marRight w:val="0"/>
                      <w:marTop w:val="0"/>
                      <w:marBottom w:val="0"/>
                      <w:divBdr>
                        <w:top w:val="none" w:sz="0" w:space="0" w:color="auto"/>
                        <w:left w:val="none" w:sz="0" w:space="0" w:color="auto"/>
                        <w:bottom w:val="none" w:sz="0" w:space="0" w:color="auto"/>
                        <w:right w:val="none" w:sz="0" w:space="0" w:color="auto"/>
                      </w:divBdr>
                    </w:div>
                    <w:div w:id="800804210">
                      <w:marLeft w:val="0"/>
                      <w:marRight w:val="0"/>
                      <w:marTop w:val="0"/>
                      <w:marBottom w:val="0"/>
                      <w:divBdr>
                        <w:top w:val="none" w:sz="0" w:space="0" w:color="auto"/>
                        <w:left w:val="none" w:sz="0" w:space="0" w:color="auto"/>
                        <w:bottom w:val="none" w:sz="0" w:space="0" w:color="auto"/>
                        <w:right w:val="none" w:sz="0" w:space="0" w:color="auto"/>
                      </w:divBdr>
                    </w:div>
                  </w:divsChild>
                </w:div>
                <w:div w:id="548150953">
                  <w:marLeft w:val="0"/>
                  <w:marRight w:val="0"/>
                  <w:marTop w:val="0"/>
                  <w:marBottom w:val="0"/>
                  <w:divBdr>
                    <w:top w:val="none" w:sz="0" w:space="0" w:color="auto"/>
                    <w:left w:val="none" w:sz="0" w:space="0" w:color="auto"/>
                    <w:bottom w:val="none" w:sz="0" w:space="0" w:color="auto"/>
                    <w:right w:val="none" w:sz="0" w:space="0" w:color="auto"/>
                  </w:divBdr>
                  <w:divsChild>
                    <w:div w:id="1977831517">
                      <w:marLeft w:val="0"/>
                      <w:marRight w:val="0"/>
                      <w:marTop w:val="0"/>
                      <w:marBottom w:val="0"/>
                      <w:divBdr>
                        <w:top w:val="none" w:sz="0" w:space="0" w:color="auto"/>
                        <w:left w:val="none" w:sz="0" w:space="0" w:color="auto"/>
                        <w:bottom w:val="none" w:sz="0" w:space="0" w:color="auto"/>
                        <w:right w:val="none" w:sz="0" w:space="0" w:color="auto"/>
                      </w:divBdr>
                    </w:div>
                  </w:divsChild>
                </w:div>
                <w:div w:id="798688764">
                  <w:marLeft w:val="0"/>
                  <w:marRight w:val="0"/>
                  <w:marTop w:val="0"/>
                  <w:marBottom w:val="0"/>
                  <w:divBdr>
                    <w:top w:val="none" w:sz="0" w:space="0" w:color="auto"/>
                    <w:left w:val="none" w:sz="0" w:space="0" w:color="auto"/>
                    <w:bottom w:val="none" w:sz="0" w:space="0" w:color="auto"/>
                    <w:right w:val="none" w:sz="0" w:space="0" w:color="auto"/>
                  </w:divBdr>
                  <w:divsChild>
                    <w:div w:id="2137210912">
                      <w:marLeft w:val="0"/>
                      <w:marRight w:val="0"/>
                      <w:marTop w:val="0"/>
                      <w:marBottom w:val="0"/>
                      <w:divBdr>
                        <w:top w:val="none" w:sz="0" w:space="0" w:color="auto"/>
                        <w:left w:val="none" w:sz="0" w:space="0" w:color="auto"/>
                        <w:bottom w:val="none" w:sz="0" w:space="0" w:color="auto"/>
                        <w:right w:val="none" w:sz="0" w:space="0" w:color="auto"/>
                      </w:divBdr>
                    </w:div>
                  </w:divsChild>
                </w:div>
                <w:div w:id="899092180">
                  <w:marLeft w:val="0"/>
                  <w:marRight w:val="0"/>
                  <w:marTop w:val="0"/>
                  <w:marBottom w:val="0"/>
                  <w:divBdr>
                    <w:top w:val="none" w:sz="0" w:space="0" w:color="auto"/>
                    <w:left w:val="none" w:sz="0" w:space="0" w:color="auto"/>
                    <w:bottom w:val="none" w:sz="0" w:space="0" w:color="auto"/>
                    <w:right w:val="none" w:sz="0" w:space="0" w:color="auto"/>
                  </w:divBdr>
                  <w:divsChild>
                    <w:div w:id="1836534806">
                      <w:marLeft w:val="0"/>
                      <w:marRight w:val="0"/>
                      <w:marTop w:val="0"/>
                      <w:marBottom w:val="0"/>
                      <w:divBdr>
                        <w:top w:val="none" w:sz="0" w:space="0" w:color="auto"/>
                        <w:left w:val="none" w:sz="0" w:space="0" w:color="auto"/>
                        <w:bottom w:val="none" w:sz="0" w:space="0" w:color="auto"/>
                        <w:right w:val="none" w:sz="0" w:space="0" w:color="auto"/>
                      </w:divBdr>
                    </w:div>
                    <w:div w:id="1945795864">
                      <w:marLeft w:val="0"/>
                      <w:marRight w:val="0"/>
                      <w:marTop w:val="0"/>
                      <w:marBottom w:val="0"/>
                      <w:divBdr>
                        <w:top w:val="none" w:sz="0" w:space="0" w:color="auto"/>
                        <w:left w:val="none" w:sz="0" w:space="0" w:color="auto"/>
                        <w:bottom w:val="none" w:sz="0" w:space="0" w:color="auto"/>
                        <w:right w:val="none" w:sz="0" w:space="0" w:color="auto"/>
                      </w:divBdr>
                    </w:div>
                  </w:divsChild>
                </w:div>
                <w:div w:id="946742695">
                  <w:marLeft w:val="0"/>
                  <w:marRight w:val="0"/>
                  <w:marTop w:val="0"/>
                  <w:marBottom w:val="0"/>
                  <w:divBdr>
                    <w:top w:val="none" w:sz="0" w:space="0" w:color="auto"/>
                    <w:left w:val="none" w:sz="0" w:space="0" w:color="auto"/>
                    <w:bottom w:val="none" w:sz="0" w:space="0" w:color="auto"/>
                    <w:right w:val="none" w:sz="0" w:space="0" w:color="auto"/>
                  </w:divBdr>
                  <w:divsChild>
                    <w:div w:id="36242761">
                      <w:marLeft w:val="0"/>
                      <w:marRight w:val="0"/>
                      <w:marTop w:val="0"/>
                      <w:marBottom w:val="0"/>
                      <w:divBdr>
                        <w:top w:val="none" w:sz="0" w:space="0" w:color="auto"/>
                        <w:left w:val="none" w:sz="0" w:space="0" w:color="auto"/>
                        <w:bottom w:val="none" w:sz="0" w:space="0" w:color="auto"/>
                        <w:right w:val="none" w:sz="0" w:space="0" w:color="auto"/>
                      </w:divBdr>
                    </w:div>
                  </w:divsChild>
                </w:div>
                <w:div w:id="1021587027">
                  <w:marLeft w:val="0"/>
                  <w:marRight w:val="0"/>
                  <w:marTop w:val="0"/>
                  <w:marBottom w:val="0"/>
                  <w:divBdr>
                    <w:top w:val="none" w:sz="0" w:space="0" w:color="auto"/>
                    <w:left w:val="none" w:sz="0" w:space="0" w:color="auto"/>
                    <w:bottom w:val="none" w:sz="0" w:space="0" w:color="auto"/>
                    <w:right w:val="none" w:sz="0" w:space="0" w:color="auto"/>
                  </w:divBdr>
                  <w:divsChild>
                    <w:div w:id="1074351104">
                      <w:marLeft w:val="0"/>
                      <w:marRight w:val="0"/>
                      <w:marTop w:val="0"/>
                      <w:marBottom w:val="0"/>
                      <w:divBdr>
                        <w:top w:val="none" w:sz="0" w:space="0" w:color="auto"/>
                        <w:left w:val="none" w:sz="0" w:space="0" w:color="auto"/>
                        <w:bottom w:val="none" w:sz="0" w:space="0" w:color="auto"/>
                        <w:right w:val="none" w:sz="0" w:space="0" w:color="auto"/>
                      </w:divBdr>
                    </w:div>
                    <w:div w:id="1746143121">
                      <w:marLeft w:val="0"/>
                      <w:marRight w:val="0"/>
                      <w:marTop w:val="0"/>
                      <w:marBottom w:val="0"/>
                      <w:divBdr>
                        <w:top w:val="none" w:sz="0" w:space="0" w:color="auto"/>
                        <w:left w:val="none" w:sz="0" w:space="0" w:color="auto"/>
                        <w:bottom w:val="none" w:sz="0" w:space="0" w:color="auto"/>
                        <w:right w:val="none" w:sz="0" w:space="0" w:color="auto"/>
                      </w:divBdr>
                    </w:div>
                  </w:divsChild>
                </w:div>
                <w:div w:id="1092975872">
                  <w:marLeft w:val="0"/>
                  <w:marRight w:val="0"/>
                  <w:marTop w:val="0"/>
                  <w:marBottom w:val="0"/>
                  <w:divBdr>
                    <w:top w:val="none" w:sz="0" w:space="0" w:color="auto"/>
                    <w:left w:val="none" w:sz="0" w:space="0" w:color="auto"/>
                    <w:bottom w:val="none" w:sz="0" w:space="0" w:color="auto"/>
                    <w:right w:val="none" w:sz="0" w:space="0" w:color="auto"/>
                  </w:divBdr>
                  <w:divsChild>
                    <w:div w:id="225192931">
                      <w:marLeft w:val="0"/>
                      <w:marRight w:val="0"/>
                      <w:marTop w:val="0"/>
                      <w:marBottom w:val="0"/>
                      <w:divBdr>
                        <w:top w:val="none" w:sz="0" w:space="0" w:color="auto"/>
                        <w:left w:val="none" w:sz="0" w:space="0" w:color="auto"/>
                        <w:bottom w:val="none" w:sz="0" w:space="0" w:color="auto"/>
                        <w:right w:val="none" w:sz="0" w:space="0" w:color="auto"/>
                      </w:divBdr>
                    </w:div>
                  </w:divsChild>
                </w:div>
                <w:div w:id="1269972523">
                  <w:marLeft w:val="0"/>
                  <w:marRight w:val="0"/>
                  <w:marTop w:val="0"/>
                  <w:marBottom w:val="0"/>
                  <w:divBdr>
                    <w:top w:val="none" w:sz="0" w:space="0" w:color="auto"/>
                    <w:left w:val="none" w:sz="0" w:space="0" w:color="auto"/>
                    <w:bottom w:val="none" w:sz="0" w:space="0" w:color="auto"/>
                    <w:right w:val="none" w:sz="0" w:space="0" w:color="auto"/>
                  </w:divBdr>
                  <w:divsChild>
                    <w:div w:id="13296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0152">
          <w:marLeft w:val="0"/>
          <w:marRight w:val="0"/>
          <w:marTop w:val="0"/>
          <w:marBottom w:val="0"/>
          <w:divBdr>
            <w:top w:val="none" w:sz="0" w:space="0" w:color="auto"/>
            <w:left w:val="none" w:sz="0" w:space="0" w:color="auto"/>
            <w:bottom w:val="none" w:sz="0" w:space="0" w:color="auto"/>
            <w:right w:val="none" w:sz="0" w:space="0" w:color="auto"/>
          </w:divBdr>
        </w:div>
        <w:div w:id="679048882">
          <w:marLeft w:val="0"/>
          <w:marRight w:val="0"/>
          <w:marTop w:val="0"/>
          <w:marBottom w:val="0"/>
          <w:divBdr>
            <w:top w:val="none" w:sz="0" w:space="0" w:color="auto"/>
            <w:left w:val="none" w:sz="0" w:space="0" w:color="auto"/>
            <w:bottom w:val="none" w:sz="0" w:space="0" w:color="auto"/>
            <w:right w:val="none" w:sz="0" w:space="0" w:color="auto"/>
          </w:divBdr>
        </w:div>
        <w:div w:id="1365642559">
          <w:marLeft w:val="0"/>
          <w:marRight w:val="0"/>
          <w:marTop w:val="0"/>
          <w:marBottom w:val="0"/>
          <w:divBdr>
            <w:top w:val="none" w:sz="0" w:space="0" w:color="auto"/>
            <w:left w:val="none" w:sz="0" w:space="0" w:color="auto"/>
            <w:bottom w:val="none" w:sz="0" w:space="0" w:color="auto"/>
            <w:right w:val="none" w:sz="0" w:space="0" w:color="auto"/>
          </w:divBdr>
        </w:div>
        <w:div w:id="2146923979">
          <w:marLeft w:val="0"/>
          <w:marRight w:val="0"/>
          <w:marTop w:val="0"/>
          <w:marBottom w:val="0"/>
          <w:divBdr>
            <w:top w:val="none" w:sz="0" w:space="0" w:color="auto"/>
            <w:left w:val="none" w:sz="0" w:space="0" w:color="auto"/>
            <w:bottom w:val="none" w:sz="0" w:space="0" w:color="auto"/>
            <w:right w:val="none" w:sz="0" w:space="0" w:color="auto"/>
          </w:divBdr>
        </w:div>
      </w:divsChild>
    </w:div>
    <w:div w:id="885946696">
      <w:bodyDiv w:val="1"/>
      <w:marLeft w:val="0"/>
      <w:marRight w:val="0"/>
      <w:marTop w:val="0"/>
      <w:marBottom w:val="0"/>
      <w:divBdr>
        <w:top w:val="none" w:sz="0" w:space="0" w:color="auto"/>
        <w:left w:val="none" w:sz="0" w:space="0" w:color="auto"/>
        <w:bottom w:val="none" w:sz="0" w:space="0" w:color="auto"/>
        <w:right w:val="none" w:sz="0" w:space="0" w:color="auto"/>
      </w:divBdr>
    </w:div>
    <w:div w:id="947808922">
      <w:bodyDiv w:val="1"/>
      <w:marLeft w:val="0"/>
      <w:marRight w:val="0"/>
      <w:marTop w:val="0"/>
      <w:marBottom w:val="0"/>
      <w:divBdr>
        <w:top w:val="none" w:sz="0" w:space="0" w:color="auto"/>
        <w:left w:val="none" w:sz="0" w:space="0" w:color="auto"/>
        <w:bottom w:val="none" w:sz="0" w:space="0" w:color="auto"/>
        <w:right w:val="none" w:sz="0" w:space="0" w:color="auto"/>
      </w:divBdr>
    </w:div>
    <w:div w:id="1075471850">
      <w:bodyDiv w:val="1"/>
      <w:marLeft w:val="0"/>
      <w:marRight w:val="0"/>
      <w:marTop w:val="0"/>
      <w:marBottom w:val="0"/>
      <w:divBdr>
        <w:top w:val="none" w:sz="0" w:space="0" w:color="auto"/>
        <w:left w:val="none" w:sz="0" w:space="0" w:color="auto"/>
        <w:bottom w:val="none" w:sz="0" w:space="0" w:color="auto"/>
        <w:right w:val="none" w:sz="0" w:space="0" w:color="auto"/>
      </w:divBdr>
    </w:div>
    <w:div w:id="1134710840">
      <w:bodyDiv w:val="1"/>
      <w:marLeft w:val="0"/>
      <w:marRight w:val="0"/>
      <w:marTop w:val="0"/>
      <w:marBottom w:val="0"/>
      <w:divBdr>
        <w:top w:val="none" w:sz="0" w:space="0" w:color="auto"/>
        <w:left w:val="none" w:sz="0" w:space="0" w:color="auto"/>
        <w:bottom w:val="none" w:sz="0" w:space="0" w:color="auto"/>
        <w:right w:val="none" w:sz="0" w:space="0" w:color="auto"/>
      </w:divBdr>
      <w:divsChild>
        <w:div w:id="895318169">
          <w:marLeft w:val="0"/>
          <w:marRight w:val="0"/>
          <w:marTop w:val="30"/>
          <w:marBottom w:val="30"/>
          <w:divBdr>
            <w:top w:val="none" w:sz="0" w:space="0" w:color="auto"/>
            <w:left w:val="none" w:sz="0" w:space="0" w:color="auto"/>
            <w:bottom w:val="none" w:sz="0" w:space="0" w:color="auto"/>
            <w:right w:val="none" w:sz="0" w:space="0" w:color="auto"/>
          </w:divBdr>
          <w:divsChild>
            <w:div w:id="36006066">
              <w:marLeft w:val="0"/>
              <w:marRight w:val="0"/>
              <w:marTop w:val="0"/>
              <w:marBottom w:val="0"/>
              <w:divBdr>
                <w:top w:val="none" w:sz="0" w:space="0" w:color="auto"/>
                <w:left w:val="none" w:sz="0" w:space="0" w:color="auto"/>
                <w:bottom w:val="none" w:sz="0" w:space="0" w:color="auto"/>
                <w:right w:val="none" w:sz="0" w:space="0" w:color="auto"/>
              </w:divBdr>
              <w:divsChild>
                <w:div w:id="712312072">
                  <w:marLeft w:val="0"/>
                  <w:marRight w:val="0"/>
                  <w:marTop w:val="0"/>
                  <w:marBottom w:val="0"/>
                  <w:divBdr>
                    <w:top w:val="none" w:sz="0" w:space="0" w:color="auto"/>
                    <w:left w:val="none" w:sz="0" w:space="0" w:color="auto"/>
                    <w:bottom w:val="none" w:sz="0" w:space="0" w:color="auto"/>
                    <w:right w:val="none" w:sz="0" w:space="0" w:color="auto"/>
                  </w:divBdr>
                </w:div>
              </w:divsChild>
            </w:div>
            <w:div w:id="73550859">
              <w:marLeft w:val="0"/>
              <w:marRight w:val="0"/>
              <w:marTop w:val="0"/>
              <w:marBottom w:val="0"/>
              <w:divBdr>
                <w:top w:val="none" w:sz="0" w:space="0" w:color="auto"/>
                <w:left w:val="none" w:sz="0" w:space="0" w:color="auto"/>
                <w:bottom w:val="none" w:sz="0" w:space="0" w:color="auto"/>
                <w:right w:val="none" w:sz="0" w:space="0" w:color="auto"/>
              </w:divBdr>
              <w:divsChild>
                <w:div w:id="1111363145">
                  <w:marLeft w:val="0"/>
                  <w:marRight w:val="0"/>
                  <w:marTop w:val="0"/>
                  <w:marBottom w:val="0"/>
                  <w:divBdr>
                    <w:top w:val="none" w:sz="0" w:space="0" w:color="auto"/>
                    <w:left w:val="none" w:sz="0" w:space="0" w:color="auto"/>
                    <w:bottom w:val="none" w:sz="0" w:space="0" w:color="auto"/>
                    <w:right w:val="none" w:sz="0" w:space="0" w:color="auto"/>
                  </w:divBdr>
                </w:div>
              </w:divsChild>
            </w:div>
            <w:div w:id="206186505">
              <w:marLeft w:val="0"/>
              <w:marRight w:val="0"/>
              <w:marTop w:val="0"/>
              <w:marBottom w:val="0"/>
              <w:divBdr>
                <w:top w:val="none" w:sz="0" w:space="0" w:color="auto"/>
                <w:left w:val="none" w:sz="0" w:space="0" w:color="auto"/>
                <w:bottom w:val="none" w:sz="0" w:space="0" w:color="auto"/>
                <w:right w:val="none" w:sz="0" w:space="0" w:color="auto"/>
              </w:divBdr>
              <w:divsChild>
                <w:div w:id="2144224224">
                  <w:marLeft w:val="0"/>
                  <w:marRight w:val="0"/>
                  <w:marTop w:val="0"/>
                  <w:marBottom w:val="0"/>
                  <w:divBdr>
                    <w:top w:val="none" w:sz="0" w:space="0" w:color="auto"/>
                    <w:left w:val="none" w:sz="0" w:space="0" w:color="auto"/>
                    <w:bottom w:val="none" w:sz="0" w:space="0" w:color="auto"/>
                    <w:right w:val="none" w:sz="0" w:space="0" w:color="auto"/>
                  </w:divBdr>
                </w:div>
              </w:divsChild>
            </w:div>
            <w:div w:id="208152077">
              <w:marLeft w:val="0"/>
              <w:marRight w:val="0"/>
              <w:marTop w:val="0"/>
              <w:marBottom w:val="0"/>
              <w:divBdr>
                <w:top w:val="none" w:sz="0" w:space="0" w:color="auto"/>
                <w:left w:val="none" w:sz="0" w:space="0" w:color="auto"/>
                <w:bottom w:val="none" w:sz="0" w:space="0" w:color="auto"/>
                <w:right w:val="none" w:sz="0" w:space="0" w:color="auto"/>
              </w:divBdr>
              <w:divsChild>
                <w:div w:id="1096629840">
                  <w:marLeft w:val="0"/>
                  <w:marRight w:val="0"/>
                  <w:marTop w:val="0"/>
                  <w:marBottom w:val="0"/>
                  <w:divBdr>
                    <w:top w:val="none" w:sz="0" w:space="0" w:color="auto"/>
                    <w:left w:val="none" w:sz="0" w:space="0" w:color="auto"/>
                    <w:bottom w:val="none" w:sz="0" w:space="0" w:color="auto"/>
                    <w:right w:val="none" w:sz="0" w:space="0" w:color="auto"/>
                  </w:divBdr>
                </w:div>
              </w:divsChild>
            </w:div>
            <w:div w:id="624579408">
              <w:marLeft w:val="0"/>
              <w:marRight w:val="0"/>
              <w:marTop w:val="0"/>
              <w:marBottom w:val="0"/>
              <w:divBdr>
                <w:top w:val="none" w:sz="0" w:space="0" w:color="auto"/>
                <w:left w:val="none" w:sz="0" w:space="0" w:color="auto"/>
                <w:bottom w:val="none" w:sz="0" w:space="0" w:color="auto"/>
                <w:right w:val="none" w:sz="0" w:space="0" w:color="auto"/>
              </w:divBdr>
              <w:divsChild>
                <w:div w:id="1463503354">
                  <w:marLeft w:val="0"/>
                  <w:marRight w:val="0"/>
                  <w:marTop w:val="0"/>
                  <w:marBottom w:val="0"/>
                  <w:divBdr>
                    <w:top w:val="none" w:sz="0" w:space="0" w:color="auto"/>
                    <w:left w:val="none" w:sz="0" w:space="0" w:color="auto"/>
                    <w:bottom w:val="none" w:sz="0" w:space="0" w:color="auto"/>
                    <w:right w:val="none" w:sz="0" w:space="0" w:color="auto"/>
                  </w:divBdr>
                </w:div>
              </w:divsChild>
            </w:div>
            <w:div w:id="1116946850">
              <w:marLeft w:val="0"/>
              <w:marRight w:val="0"/>
              <w:marTop w:val="0"/>
              <w:marBottom w:val="0"/>
              <w:divBdr>
                <w:top w:val="none" w:sz="0" w:space="0" w:color="auto"/>
                <w:left w:val="none" w:sz="0" w:space="0" w:color="auto"/>
                <w:bottom w:val="none" w:sz="0" w:space="0" w:color="auto"/>
                <w:right w:val="none" w:sz="0" w:space="0" w:color="auto"/>
              </w:divBdr>
              <w:divsChild>
                <w:div w:id="284234268">
                  <w:marLeft w:val="0"/>
                  <w:marRight w:val="0"/>
                  <w:marTop w:val="0"/>
                  <w:marBottom w:val="0"/>
                  <w:divBdr>
                    <w:top w:val="none" w:sz="0" w:space="0" w:color="auto"/>
                    <w:left w:val="none" w:sz="0" w:space="0" w:color="auto"/>
                    <w:bottom w:val="none" w:sz="0" w:space="0" w:color="auto"/>
                    <w:right w:val="none" w:sz="0" w:space="0" w:color="auto"/>
                  </w:divBdr>
                </w:div>
              </w:divsChild>
            </w:div>
            <w:div w:id="1192301508">
              <w:marLeft w:val="0"/>
              <w:marRight w:val="0"/>
              <w:marTop w:val="0"/>
              <w:marBottom w:val="0"/>
              <w:divBdr>
                <w:top w:val="none" w:sz="0" w:space="0" w:color="auto"/>
                <w:left w:val="none" w:sz="0" w:space="0" w:color="auto"/>
                <w:bottom w:val="none" w:sz="0" w:space="0" w:color="auto"/>
                <w:right w:val="none" w:sz="0" w:space="0" w:color="auto"/>
              </w:divBdr>
              <w:divsChild>
                <w:div w:id="352197549">
                  <w:marLeft w:val="0"/>
                  <w:marRight w:val="0"/>
                  <w:marTop w:val="0"/>
                  <w:marBottom w:val="0"/>
                  <w:divBdr>
                    <w:top w:val="none" w:sz="0" w:space="0" w:color="auto"/>
                    <w:left w:val="none" w:sz="0" w:space="0" w:color="auto"/>
                    <w:bottom w:val="none" w:sz="0" w:space="0" w:color="auto"/>
                    <w:right w:val="none" w:sz="0" w:space="0" w:color="auto"/>
                  </w:divBdr>
                </w:div>
              </w:divsChild>
            </w:div>
            <w:div w:id="1287543091">
              <w:marLeft w:val="0"/>
              <w:marRight w:val="0"/>
              <w:marTop w:val="0"/>
              <w:marBottom w:val="0"/>
              <w:divBdr>
                <w:top w:val="none" w:sz="0" w:space="0" w:color="auto"/>
                <w:left w:val="none" w:sz="0" w:space="0" w:color="auto"/>
                <w:bottom w:val="none" w:sz="0" w:space="0" w:color="auto"/>
                <w:right w:val="none" w:sz="0" w:space="0" w:color="auto"/>
              </w:divBdr>
              <w:divsChild>
                <w:div w:id="937567323">
                  <w:marLeft w:val="0"/>
                  <w:marRight w:val="0"/>
                  <w:marTop w:val="0"/>
                  <w:marBottom w:val="0"/>
                  <w:divBdr>
                    <w:top w:val="none" w:sz="0" w:space="0" w:color="auto"/>
                    <w:left w:val="none" w:sz="0" w:space="0" w:color="auto"/>
                    <w:bottom w:val="none" w:sz="0" w:space="0" w:color="auto"/>
                    <w:right w:val="none" w:sz="0" w:space="0" w:color="auto"/>
                  </w:divBdr>
                </w:div>
              </w:divsChild>
            </w:div>
            <w:div w:id="1320768830">
              <w:marLeft w:val="0"/>
              <w:marRight w:val="0"/>
              <w:marTop w:val="0"/>
              <w:marBottom w:val="0"/>
              <w:divBdr>
                <w:top w:val="none" w:sz="0" w:space="0" w:color="auto"/>
                <w:left w:val="none" w:sz="0" w:space="0" w:color="auto"/>
                <w:bottom w:val="none" w:sz="0" w:space="0" w:color="auto"/>
                <w:right w:val="none" w:sz="0" w:space="0" w:color="auto"/>
              </w:divBdr>
              <w:divsChild>
                <w:div w:id="548734391">
                  <w:marLeft w:val="0"/>
                  <w:marRight w:val="0"/>
                  <w:marTop w:val="0"/>
                  <w:marBottom w:val="0"/>
                  <w:divBdr>
                    <w:top w:val="none" w:sz="0" w:space="0" w:color="auto"/>
                    <w:left w:val="none" w:sz="0" w:space="0" w:color="auto"/>
                    <w:bottom w:val="none" w:sz="0" w:space="0" w:color="auto"/>
                    <w:right w:val="none" w:sz="0" w:space="0" w:color="auto"/>
                  </w:divBdr>
                </w:div>
              </w:divsChild>
            </w:div>
            <w:div w:id="1324167513">
              <w:marLeft w:val="0"/>
              <w:marRight w:val="0"/>
              <w:marTop w:val="0"/>
              <w:marBottom w:val="0"/>
              <w:divBdr>
                <w:top w:val="none" w:sz="0" w:space="0" w:color="auto"/>
                <w:left w:val="none" w:sz="0" w:space="0" w:color="auto"/>
                <w:bottom w:val="none" w:sz="0" w:space="0" w:color="auto"/>
                <w:right w:val="none" w:sz="0" w:space="0" w:color="auto"/>
              </w:divBdr>
              <w:divsChild>
                <w:div w:id="1852064137">
                  <w:marLeft w:val="0"/>
                  <w:marRight w:val="0"/>
                  <w:marTop w:val="0"/>
                  <w:marBottom w:val="0"/>
                  <w:divBdr>
                    <w:top w:val="none" w:sz="0" w:space="0" w:color="auto"/>
                    <w:left w:val="none" w:sz="0" w:space="0" w:color="auto"/>
                    <w:bottom w:val="none" w:sz="0" w:space="0" w:color="auto"/>
                    <w:right w:val="none" w:sz="0" w:space="0" w:color="auto"/>
                  </w:divBdr>
                </w:div>
              </w:divsChild>
            </w:div>
            <w:div w:id="1325663274">
              <w:marLeft w:val="0"/>
              <w:marRight w:val="0"/>
              <w:marTop w:val="0"/>
              <w:marBottom w:val="0"/>
              <w:divBdr>
                <w:top w:val="none" w:sz="0" w:space="0" w:color="auto"/>
                <w:left w:val="none" w:sz="0" w:space="0" w:color="auto"/>
                <w:bottom w:val="none" w:sz="0" w:space="0" w:color="auto"/>
                <w:right w:val="none" w:sz="0" w:space="0" w:color="auto"/>
              </w:divBdr>
              <w:divsChild>
                <w:div w:id="1607733438">
                  <w:marLeft w:val="0"/>
                  <w:marRight w:val="0"/>
                  <w:marTop w:val="0"/>
                  <w:marBottom w:val="0"/>
                  <w:divBdr>
                    <w:top w:val="none" w:sz="0" w:space="0" w:color="auto"/>
                    <w:left w:val="none" w:sz="0" w:space="0" w:color="auto"/>
                    <w:bottom w:val="none" w:sz="0" w:space="0" w:color="auto"/>
                    <w:right w:val="none" w:sz="0" w:space="0" w:color="auto"/>
                  </w:divBdr>
                </w:div>
              </w:divsChild>
            </w:div>
            <w:div w:id="1505709260">
              <w:marLeft w:val="0"/>
              <w:marRight w:val="0"/>
              <w:marTop w:val="0"/>
              <w:marBottom w:val="0"/>
              <w:divBdr>
                <w:top w:val="none" w:sz="0" w:space="0" w:color="auto"/>
                <w:left w:val="none" w:sz="0" w:space="0" w:color="auto"/>
                <w:bottom w:val="none" w:sz="0" w:space="0" w:color="auto"/>
                <w:right w:val="none" w:sz="0" w:space="0" w:color="auto"/>
              </w:divBdr>
              <w:divsChild>
                <w:div w:id="1177303663">
                  <w:marLeft w:val="0"/>
                  <w:marRight w:val="0"/>
                  <w:marTop w:val="0"/>
                  <w:marBottom w:val="0"/>
                  <w:divBdr>
                    <w:top w:val="none" w:sz="0" w:space="0" w:color="auto"/>
                    <w:left w:val="none" w:sz="0" w:space="0" w:color="auto"/>
                    <w:bottom w:val="none" w:sz="0" w:space="0" w:color="auto"/>
                    <w:right w:val="none" w:sz="0" w:space="0" w:color="auto"/>
                  </w:divBdr>
                </w:div>
              </w:divsChild>
            </w:div>
            <w:div w:id="1698386785">
              <w:marLeft w:val="0"/>
              <w:marRight w:val="0"/>
              <w:marTop w:val="0"/>
              <w:marBottom w:val="0"/>
              <w:divBdr>
                <w:top w:val="none" w:sz="0" w:space="0" w:color="auto"/>
                <w:left w:val="none" w:sz="0" w:space="0" w:color="auto"/>
                <w:bottom w:val="none" w:sz="0" w:space="0" w:color="auto"/>
                <w:right w:val="none" w:sz="0" w:space="0" w:color="auto"/>
              </w:divBdr>
              <w:divsChild>
                <w:div w:id="1442795144">
                  <w:marLeft w:val="0"/>
                  <w:marRight w:val="0"/>
                  <w:marTop w:val="0"/>
                  <w:marBottom w:val="0"/>
                  <w:divBdr>
                    <w:top w:val="none" w:sz="0" w:space="0" w:color="auto"/>
                    <w:left w:val="none" w:sz="0" w:space="0" w:color="auto"/>
                    <w:bottom w:val="none" w:sz="0" w:space="0" w:color="auto"/>
                    <w:right w:val="none" w:sz="0" w:space="0" w:color="auto"/>
                  </w:divBdr>
                </w:div>
              </w:divsChild>
            </w:div>
            <w:div w:id="1732465130">
              <w:marLeft w:val="0"/>
              <w:marRight w:val="0"/>
              <w:marTop w:val="0"/>
              <w:marBottom w:val="0"/>
              <w:divBdr>
                <w:top w:val="none" w:sz="0" w:space="0" w:color="auto"/>
                <w:left w:val="none" w:sz="0" w:space="0" w:color="auto"/>
                <w:bottom w:val="none" w:sz="0" w:space="0" w:color="auto"/>
                <w:right w:val="none" w:sz="0" w:space="0" w:color="auto"/>
              </w:divBdr>
              <w:divsChild>
                <w:div w:id="1645819003">
                  <w:marLeft w:val="0"/>
                  <w:marRight w:val="0"/>
                  <w:marTop w:val="0"/>
                  <w:marBottom w:val="0"/>
                  <w:divBdr>
                    <w:top w:val="none" w:sz="0" w:space="0" w:color="auto"/>
                    <w:left w:val="none" w:sz="0" w:space="0" w:color="auto"/>
                    <w:bottom w:val="none" w:sz="0" w:space="0" w:color="auto"/>
                    <w:right w:val="none" w:sz="0" w:space="0" w:color="auto"/>
                  </w:divBdr>
                </w:div>
              </w:divsChild>
            </w:div>
            <w:div w:id="1875265357">
              <w:marLeft w:val="0"/>
              <w:marRight w:val="0"/>
              <w:marTop w:val="0"/>
              <w:marBottom w:val="0"/>
              <w:divBdr>
                <w:top w:val="none" w:sz="0" w:space="0" w:color="auto"/>
                <w:left w:val="none" w:sz="0" w:space="0" w:color="auto"/>
                <w:bottom w:val="none" w:sz="0" w:space="0" w:color="auto"/>
                <w:right w:val="none" w:sz="0" w:space="0" w:color="auto"/>
              </w:divBdr>
              <w:divsChild>
                <w:div w:id="35930473">
                  <w:marLeft w:val="0"/>
                  <w:marRight w:val="0"/>
                  <w:marTop w:val="0"/>
                  <w:marBottom w:val="0"/>
                  <w:divBdr>
                    <w:top w:val="none" w:sz="0" w:space="0" w:color="auto"/>
                    <w:left w:val="none" w:sz="0" w:space="0" w:color="auto"/>
                    <w:bottom w:val="none" w:sz="0" w:space="0" w:color="auto"/>
                    <w:right w:val="none" w:sz="0" w:space="0" w:color="auto"/>
                  </w:divBdr>
                </w:div>
              </w:divsChild>
            </w:div>
            <w:div w:id="1878277257">
              <w:marLeft w:val="0"/>
              <w:marRight w:val="0"/>
              <w:marTop w:val="0"/>
              <w:marBottom w:val="0"/>
              <w:divBdr>
                <w:top w:val="none" w:sz="0" w:space="0" w:color="auto"/>
                <w:left w:val="none" w:sz="0" w:space="0" w:color="auto"/>
                <w:bottom w:val="none" w:sz="0" w:space="0" w:color="auto"/>
                <w:right w:val="none" w:sz="0" w:space="0" w:color="auto"/>
              </w:divBdr>
              <w:divsChild>
                <w:div w:id="1611935173">
                  <w:marLeft w:val="0"/>
                  <w:marRight w:val="0"/>
                  <w:marTop w:val="0"/>
                  <w:marBottom w:val="0"/>
                  <w:divBdr>
                    <w:top w:val="none" w:sz="0" w:space="0" w:color="auto"/>
                    <w:left w:val="none" w:sz="0" w:space="0" w:color="auto"/>
                    <w:bottom w:val="none" w:sz="0" w:space="0" w:color="auto"/>
                    <w:right w:val="none" w:sz="0" w:space="0" w:color="auto"/>
                  </w:divBdr>
                </w:div>
              </w:divsChild>
            </w:div>
            <w:div w:id="1934363394">
              <w:marLeft w:val="0"/>
              <w:marRight w:val="0"/>
              <w:marTop w:val="0"/>
              <w:marBottom w:val="0"/>
              <w:divBdr>
                <w:top w:val="none" w:sz="0" w:space="0" w:color="auto"/>
                <w:left w:val="none" w:sz="0" w:space="0" w:color="auto"/>
                <w:bottom w:val="none" w:sz="0" w:space="0" w:color="auto"/>
                <w:right w:val="none" w:sz="0" w:space="0" w:color="auto"/>
              </w:divBdr>
              <w:divsChild>
                <w:div w:id="1430809801">
                  <w:marLeft w:val="0"/>
                  <w:marRight w:val="0"/>
                  <w:marTop w:val="0"/>
                  <w:marBottom w:val="0"/>
                  <w:divBdr>
                    <w:top w:val="none" w:sz="0" w:space="0" w:color="auto"/>
                    <w:left w:val="none" w:sz="0" w:space="0" w:color="auto"/>
                    <w:bottom w:val="none" w:sz="0" w:space="0" w:color="auto"/>
                    <w:right w:val="none" w:sz="0" w:space="0" w:color="auto"/>
                  </w:divBdr>
                </w:div>
              </w:divsChild>
            </w:div>
            <w:div w:id="2095009274">
              <w:marLeft w:val="0"/>
              <w:marRight w:val="0"/>
              <w:marTop w:val="0"/>
              <w:marBottom w:val="0"/>
              <w:divBdr>
                <w:top w:val="none" w:sz="0" w:space="0" w:color="auto"/>
                <w:left w:val="none" w:sz="0" w:space="0" w:color="auto"/>
                <w:bottom w:val="none" w:sz="0" w:space="0" w:color="auto"/>
                <w:right w:val="none" w:sz="0" w:space="0" w:color="auto"/>
              </w:divBdr>
              <w:divsChild>
                <w:div w:id="109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1685">
      <w:bodyDiv w:val="1"/>
      <w:marLeft w:val="0"/>
      <w:marRight w:val="0"/>
      <w:marTop w:val="0"/>
      <w:marBottom w:val="0"/>
      <w:divBdr>
        <w:top w:val="none" w:sz="0" w:space="0" w:color="auto"/>
        <w:left w:val="none" w:sz="0" w:space="0" w:color="auto"/>
        <w:bottom w:val="none" w:sz="0" w:space="0" w:color="auto"/>
        <w:right w:val="none" w:sz="0" w:space="0" w:color="auto"/>
      </w:divBdr>
      <w:divsChild>
        <w:div w:id="566961335">
          <w:marLeft w:val="0"/>
          <w:marRight w:val="0"/>
          <w:marTop w:val="0"/>
          <w:marBottom w:val="0"/>
          <w:divBdr>
            <w:top w:val="none" w:sz="0" w:space="0" w:color="auto"/>
            <w:left w:val="none" w:sz="0" w:space="0" w:color="auto"/>
            <w:bottom w:val="none" w:sz="0" w:space="0" w:color="auto"/>
            <w:right w:val="none" w:sz="0" w:space="0" w:color="auto"/>
          </w:divBdr>
        </w:div>
        <w:div w:id="1803499053">
          <w:marLeft w:val="0"/>
          <w:marRight w:val="0"/>
          <w:marTop w:val="0"/>
          <w:marBottom w:val="0"/>
          <w:divBdr>
            <w:top w:val="none" w:sz="0" w:space="0" w:color="auto"/>
            <w:left w:val="none" w:sz="0" w:space="0" w:color="auto"/>
            <w:bottom w:val="none" w:sz="0" w:space="0" w:color="auto"/>
            <w:right w:val="none" w:sz="0" w:space="0" w:color="auto"/>
          </w:divBdr>
        </w:div>
        <w:div w:id="2092119953">
          <w:marLeft w:val="0"/>
          <w:marRight w:val="0"/>
          <w:marTop w:val="0"/>
          <w:marBottom w:val="0"/>
          <w:divBdr>
            <w:top w:val="none" w:sz="0" w:space="0" w:color="auto"/>
            <w:left w:val="none" w:sz="0" w:space="0" w:color="auto"/>
            <w:bottom w:val="none" w:sz="0" w:space="0" w:color="auto"/>
            <w:right w:val="none" w:sz="0" w:space="0" w:color="auto"/>
          </w:divBdr>
        </w:div>
      </w:divsChild>
    </w:div>
    <w:div w:id="1261185317">
      <w:bodyDiv w:val="1"/>
      <w:marLeft w:val="0"/>
      <w:marRight w:val="0"/>
      <w:marTop w:val="0"/>
      <w:marBottom w:val="0"/>
      <w:divBdr>
        <w:top w:val="none" w:sz="0" w:space="0" w:color="auto"/>
        <w:left w:val="none" w:sz="0" w:space="0" w:color="auto"/>
        <w:bottom w:val="none" w:sz="0" w:space="0" w:color="auto"/>
        <w:right w:val="none" w:sz="0" w:space="0" w:color="auto"/>
      </w:divBdr>
    </w:div>
    <w:div w:id="1338726304">
      <w:bodyDiv w:val="1"/>
      <w:marLeft w:val="0"/>
      <w:marRight w:val="0"/>
      <w:marTop w:val="0"/>
      <w:marBottom w:val="0"/>
      <w:divBdr>
        <w:top w:val="none" w:sz="0" w:space="0" w:color="auto"/>
        <w:left w:val="none" w:sz="0" w:space="0" w:color="auto"/>
        <w:bottom w:val="none" w:sz="0" w:space="0" w:color="auto"/>
        <w:right w:val="none" w:sz="0" w:space="0" w:color="auto"/>
      </w:divBdr>
    </w:div>
    <w:div w:id="1357582783">
      <w:bodyDiv w:val="1"/>
      <w:marLeft w:val="0"/>
      <w:marRight w:val="0"/>
      <w:marTop w:val="0"/>
      <w:marBottom w:val="0"/>
      <w:divBdr>
        <w:top w:val="none" w:sz="0" w:space="0" w:color="auto"/>
        <w:left w:val="none" w:sz="0" w:space="0" w:color="auto"/>
        <w:bottom w:val="none" w:sz="0" w:space="0" w:color="auto"/>
        <w:right w:val="none" w:sz="0" w:space="0" w:color="auto"/>
      </w:divBdr>
    </w:div>
    <w:div w:id="1463377571">
      <w:bodyDiv w:val="1"/>
      <w:marLeft w:val="0"/>
      <w:marRight w:val="0"/>
      <w:marTop w:val="0"/>
      <w:marBottom w:val="0"/>
      <w:divBdr>
        <w:top w:val="none" w:sz="0" w:space="0" w:color="auto"/>
        <w:left w:val="none" w:sz="0" w:space="0" w:color="auto"/>
        <w:bottom w:val="none" w:sz="0" w:space="0" w:color="auto"/>
        <w:right w:val="none" w:sz="0" w:space="0" w:color="auto"/>
      </w:divBdr>
    </w:div>
    <w:div w:id="1794975556">
      <w:bodyDiv w:val="1"/>
      <w:marLeft w:val="0"/>
      <w:marRight w:val="0"/>
      <w:marTop w:val="0"/>
      <w:marBottom w:val="0"/>
      <w:divBdr>
        <w:top w:val="none" w:sz="0" w:space="0" w:color="auto"/>
        <w:left w:val="none" w:sz="0" w:space="0" w:color="auto"/>
        <w:bottom w:val="none" w:sz="0" w:space="0" w:color="auto"/>
        <w:right w:val="none" w:sz="0" w:space="0" w:color="auto"/>
      </w:divBdr>
    </w:div>
    <w:div w:id="1815759138">
      <w:bodyDiv w:val="1"/>
      <w:marLeft w:val="0"/>
      <w:marRight w:val="0"/>
      <w:marTop w:val="0"/>
      <w:marBottom w:val="0"/>
      <w:divBdr>
        <w:top w:val="none" w:sz="0" w:space="0" w:color="auto"/>
        <w:left w:val="none" w:sz="0" w:space="0" w:color="auto"/>
        <w:bottom w:val="none" w:sz="0" w:space="0" w:color="auto"/>
        <w:right w:val="none" w:sz="0" w:space="0" w:color="auto"/>
      </w:divBdr>
    </w:div>
    <w:div w:id="1871526419">
      <w:bodyDiv w:val="1"/>
      <w:marLeft w:val="0"/>
      <w:marRight w:val="0"/>
      <w:marTop w:val="0"/>
      <w:marBottom w:val="0"/>
      <w:divBdr>
        <w:top w:val="none" w:sz="0" w:space="0" w:color="auto"/>
        <w:left w:val="none" w:sz="0" w:space="0" w:color="auto"/>
        <w:bottom w:val="none" w:sz="0" w:space="0" w:color="auto"/>
        <w:right w:val="none" w:sz="0" w:space="0" w:color="auto"/>
      </w:divBdr>
    </w:div>
    <w:div w:id="20009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ointofcare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b9eaf6-b28b-4b93-be0a-9100645b8946">
      <UserInfo>
        <DisplayName>Katie Campion</DisplayName>
        <AccountId>49</AccountId>
        <AccountType/>
      </UserInfo>
      <UserInfo>
        <DisplayName>Naomi Stockley</DisplayName>
        <AccountId>59</AccountId>
        <AccountType/>
      </UserInfo>
      <UserInfo>
        <DisplayName>Aggie Rice</DisplayName>
        <AccountId>18</AccountId>
        <AccountType/>
      </UserInfo>
    </SharedWithUsers>
    <_activity xmlns="839708ed-8367-4ea3-a2fd-e2fbc05c24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3879067047C43A4D8C67641D48752" ma:contentTypeVersion="13" ma:contentTypeDescription="Create a new document." ma:contentTypeScope="" ma:versionID="89b4bd348c65cdccdc8d2e4b7392d1f2">
  <xsd:schema xmlns:xsd="http://www.w3.org/2001/XMLSchema" xmlns:xs="http://www.w3.org/2001/XMLSchema" xmlns:p="http://schemas.microsoft.com/office/2006/metadata/properties" xmlns:ns3="839708ed-8367-4ea3-a2fd-e2fbc05c24fe" xmlns:ns4="1bb9eaf6-b28b-4b93-be0a-9100645b8946" targetNamespace="http://schemas.microsoft.com/office/2006/metadata/properties" ma:root="true" ma:fieldsID="766e5fd90e8e2e62f5c39683ae516a29" ns3:_="" ns4:_="">
    <xsd:import namespace="839708ed-8367-4ea3-a2fd-e2fbc05c24fe"/>
    <xsd:import namespace="1bb9eaf6-b28b-4b93-be0a-9100645b894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708ed-8367-4ea3-a2fd-e2fbc05c2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9eaf6-b28b-4b93-be0a-9100645b89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07611-5F04-4ED1-BB96-2E32CEF2BEE0}">
  <ds:schemaRefs>
    <ds:schemaRef ds:uri="http://schemas.microsoft.com/office/2006/metadata/properties"/>
    <ds:schemaRef ds:uri="http://schemas.microsoft.com/office/infopath/2007/PartnerControls"/>
    <ds:schemaRef ds:uri="1bb9eaf6-b28b-4b93-be0a-9100645b8946"/>
    <ds:schemaRef ds:uri="839708ed-8367-4ea3-a2fd-e2fbc05c24fe"/>
  </ds:schemaRefs>
</ds:datastoreItem>
</file>

<file path=customXml/itemProps2.xml><?xml version="1.0" encoding="utf-8"?>
<ds:datastoreItem xmlns:ds="http://schemas.openxmlformats.org/officeDocument/2006/customXml" ds:itemID="{6D2D9C28-FA28-4F07-AD6B-814AFB6C3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708ed-8367-4ea3-a2fd-e2fbc05c24fe"/>
    <ds:schemaRef ds:uri="1bb9eaf6-b28b-4b93-be0a-9100645b8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DFAD7-3D5D-40A0-83D7-0B4442831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Massie</dc:creator>
  <cp:keywords/>
  <dc:description/>
  <cp:lastModifiedBy>Rhiannon Finnie</cp:lastModifiedBy>
  <cp:revision>5</cp:revision>
  <dcterms:created xsi:type="dcterms:W3CDTF">2024-04-08T09:31:00Z</dcterms:created>
  <dcterms:modified xsi:type="dcterms:W3CDTF">2024-04-08T10:35:00Z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0x0101006233879067047C43A4D8C67641D48752</vt:lpwstr>
  </property>
  <property fmtid="{D5CDD505-2E9C-101B-9397-08002B2CF9AE}" pid="3" name="MediaServiceImageTags">
    <vt:lpwstr/>
  </property>
</Properties>
</file>